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47AE9" w14:textId="77777777" w:rsidR="007A1B4B" w:rsidRDefault="007A1B4B" w:rsidP="007A1B4B">
      <w:pPr>
        <w:pStyle w:val="DocumentTitleA"/>
      </w:pPr>
    </w:p>
    <w:p w14:paraId="6B531F2B" w14:textId="2CF9D814" w:rsidR="000D44C5" w:rsidRPr="00D57513" w:rsidRDefault="000D44C5" w:rsidP="00D57513">
      <w:pPr>
        <w:pStyle w:val="Title"/>
        <w:tabs>
          <w:tab w:val="center" w:pos="4156"/>
          <w:tab w:val="left" w:pos="7000"/>
        </w:tabs>
        <w:rPr>
          <w:rFonts w:asciiTheme="minorHAnsi" w:hAnsiTheme="minorHAnsi" w:cstheme="minorHAnsi"/>
          <w:iCs/>
          <w:color w:val="0070C0"/>
          <w:sz w:val="52"/>
          <w:szCs w:val="52"/>
        </w:rPr>
      </w:pPr>
      <w:r w:rsidRPr="000D44C5">
        <w:rPr>
          <w:rFonts w:asciiTheme="minorHAnsi" w:hAnsiTheme="minorHAnsi" w:cstheme="minorHAnsi"/>
          <w:iCs/>
          <w:color w:val="0070C0"/>
          <w:sz w:val="40"/>
          <w:szCs w:val="40"/>
        </w:rPr>
        <w:t>GUIDANCE</w:t>
      </w:r>
    </w:p>
    <w:p w14:paraId="40613C7A" w14:textId="77777777" w:rsidR="000D44C5" w:rsidRPr="00D57513" w:rsidRDefault="000D44C5" w:rsidP="000D44C5">
      <w:pPr>
        <w:pBdr>
          <w:top w:val="single" w:sz="4" w:space="1" w:color="auto"/>
          <w:left w:val="single" w:sz="4" w:space="4" w:color="auto"/>
          <w:bottom w:val="single" w:sz="4" w:space="1" w:color="auto"/>
          <w:right w:val="single" w:sz="4" w:space="4" w:color="auto"/>
        </w:pBdr>
        <w:spacing w:before="120" w:after="120"/>
        <w:jc w:val="center"/>
        <w:rPr>
          <w:rFonts w:asciiTheme="minorHAnsi" w:hAnsiTheme="minorHAnsi" w:cstheme="minorHAnsi"/>
          <w:bCs/>
          <w:color w:val="0070C0"/>
          <w:sz w:val="22"/>
          <w:szCs w:val="22"/>
        </w:rPr>
      </w:pPr>
      <w:bookmarkStart w:id="0" w:name="_Hlk201559604"/>
      <w:r w:rsidRPr="00D57513">
        <w:rPr>
          <w:rFonts w:asciiTheme="minorHAnsi" w:hAnsiTheme="minorHAnsi" w:cstheme="minorHAnsi"/>
          <w:bCs/>
          <w:color w:val="0070C0"/>
          <w:sz w:val="22"/>
          <w:szCs w:val="22"/>
          <w:lang w:eastAsia="en-GB"/>
        </w:rPr>
        <w:t>Text in blue is for guidance only and should be removed prior to submission</w:t>
      </w:r>
    </w:p>
    <w:p w14:paraId="6D59D9DA" w14:textId="77777777" w:rsidR="000D44C5" w:rsidRPr="00D57513" w:rsidRDefault="000D44C5" w:rsidP="000D44C5">
      <w:pPr>
        <w:pBdr>
          <w:top w:val="single" w:sz="4" w:space="1" w:color="auto"/>
          <w:left w:val="single" w:sz="4" w:space="4" w:color="auto"/>
          <w:bottom w:val="single" w:sz="4" w:space="1" w:color="auto"/>
          <w:right w:val="single" w:sz="4" w:space="4" w:color="auto"/>
        </w:pBdr>
        <w:spacing w:before="120" w:after="120"/>
        <w:jc w:val="center"/>
        <w:rPr>
          <w:rFonts w:asciiTheme="minorHAnsi" w:hAnsiTheme="minorHAnsi" w:cstheme="minorHAnsi"/>
          <w:color w:val="000000"/>
          <w:sz w:val="22"/>
          <w:szCs w:val="22"/>
          <w:lang w:eastAsia="en-GB"/>
        </w:rPr>
      </w:pPr>
      <w:r w:rsidRPr="00D57513">
        <w:rPr>
          <w:rFonts w:asciiTheme="minorHAnsi" w:hAnsiTheme="minorHAnsi" w:cstheme="minorHAnsi"/>
          <w:color w:val="000000"/>
          <w:sz w:val="22"/>
          <w:szCs w:val="22"/>
          <w:lang w:eastAsia="en-GB"/>
        </w:rPr>
        <w:t>Text in black is mandatory and should not be removed.</w:t>
      </w:r>
    </w:p>
    <w:p w14:paraId="2B076F9E" w14:textId="77777777" w:rsidR="000D44C5" w:rsidRPr="00D57513" w:rsidRDefault="000D44C5" w:rsidP="000D44C5">
      <w:pPr>
        <w:pBdr>
          <w:top w:val="single" w:sz="4" w:space="1" w:color="auto"/>
          <w:left w:val="single" w:sz="4" w:space="4" w:color="auto"/>
          <w:bottom w:val="single" w:sz="4" w:space="1" w:color="auto"/>
          <w:right w:val="single" w:sz="4" w:space="4" w:color="auto"/>
        </w:pBdr>
        <w:spacing w:before="120" w:after="120"/>
        <w:jc w:val="center"/>
        <w:rPr>
          <w:rFonts w:asciiTheme="minorHAnsi" w:hAnsiTheme="minorHAnsi" w:cstheme="minorHAnsi"/>
          <w:color w:val="000000"/>
          <w:sz w:val="22"/>
          <w:szCs w:val="22"/>
        </w:rPr>
      </w:pPr>
      <w:r w:rsidRPr="00D57513">
        <w:rPr>
          <w:rFonts w:asciiTheme="minorHAnsi" w:hAnsiTheme="minorHAnsi" w:cstheme="minorHAnsi"/>
          <w:color w:val="000000"/>
          <w:sz w:val="22"/>
          <w:szCs w:val="22"/>
          <w:highlight w:val="yellow"/>
          <w:lang w:eastAsia="en-GB"/>
        </w:rPr>
        <w:t>Text highlighted is for additional details where applicable.</w:t>
      </w:r>
    </w:p>
    <w:bookmarkEnd w:id="0"/>
    <w:p w14:paraId="1ED0596C" w14:textId="77777777" w:rsidR="0097478F" w:rsidRPr="0097478F" w:rsidRDefault="0097478F" w:rsidP="0097478F">
      <w:pPr>
        <w:spacing w:before="120" w:after="120"/>
        <w:jc w:val="both"/>
        <w:rPr>
          <w:rFonts w:ascii="Calibri" w:hAnsi="Calibri" w:cs="Calibri"/>
          <w:bCs/>
          <w:color w:val="0070C0"/>
          <w:sz w:val="22"/>
        </w:rPr>
      </w:pPr>
      <w:r w:rsidRPr="0097478F">
        <w:rPr>
          <w:rFonts w:ascii="Calibri" w:hAnsi="Calibri" w:cs="Calibri"/>
          <w:bCs/>
          <w:color w:val="0070C0"/>
          <w:sz w:val="22"/>
        </w:rPr>
        <w:t>This protocol template is intended as a suggestion for the protocol layout to be used for non-CTIMP qualitative studies that taking place outside the UK and which are sponsored by University of Edinburgh. This is minimum criteria and extra information can be added in as necessary.</w:t>
      </w:r>
    </w:p>
    <w:p w14:paraId="3A0337A3" w14:textId="77777777" w:rsidR="0097478F" w:rsidRPr="0097478F" w:rsidRDefault="0097478F" w:rsidP="0097478F">
      <w:pPr>
        <w:spacing w:before="120" w:after="120"/>
        <w:jc w:val="both"/>
        <w:rPr>
          <w:rFonts w:ascii="Calibri" w:hAnsi="Calibri" w:cs="Calibri"/>
          <w:bCs/>
          <w:color w:val="0070C0"/>
          <w:sz w:val="22"/>
          <w:szCs w:val="18"/>
          <w:lang w:eastAsia="en-GB"/>
        </w:rPr>
      </w:pPr>
      <w:r w:rsidRPr="0097478F">
        <w:rPr>
          <w:rFonts w:ascii="Calibri" w:hAnsi="Calibri" w:cs="Calibri"/>
          <w:bCs/>
          <w:color w:val="0070C0"/>
          <w:sz w:val="22"/>
          <w:szCs w:val="18"/>
          <w:lang w:eastAsia="en-GB"/>
        </w:rPr>
        <w:t>Some sections may not be applicable, depending on the nature of the study. Please ensure that you remove any sections which are not relevant to your study unless there is an indication that the section is standard text and should remain unchanged.</w:t>
      </w:r>
    </w:p>
    <w:p w14:paraId="287A32EC" w14:textId="77777777" w:rsidR="0097478F" w:rsidRPr="0097478F" w:rsidRDefault="0097478F" w:rsidP="0097478F">
      <w:pPr>
        <w:spacing w:before="120" w:after="120"/>
        <w:jc w:val="both"/>
        <w:rPr>
          <w:rFonts w:ascii="Calibri" w:hAnsi="Calibri" w:cs="Calibri"/>
          <w:bCs/>
          <w:color w:val="0070C0"/>
          <w:sz w:val="22"/>
          <w:szCs w:val="18"/>
          <w:lang w:eastAsia="en-GB"/>
        </w:rPr>
      </w:pPr>
      <w:r w:rsidRPr="0097478F">
        <w:rPr>
          <w:rFonts w:ascii="Calibri" w:hAnsi="Calibri" w:cs="Calibri"/>
          <w:bCs/>
          <w:color w:val="0070C0"/>
          <w:sz w:val="22"/>
          <w:szCs w:val="18"/>
          <w:lang w:eastAsia="en-GB"/>
        </w:rPr>
        <w:t xml:space="preserve">You should include a header/footer with short study title, version number and date. </w:t>
      </w:r>
    </w:p>
    <w:p w14:paraId="73003EE1" w14:textId="77777777" w:rsidR="0097478F" w:rsidRPr="0097478F" w:rsidRDefault="0097478F" w:rsidP="0097478F">
      <w:pPr>
        <w:spacing w:before="120" w:after="120"/>
        <w:jc w:val="both"/>
        <w:rPr>
          <w:rFonts w:ascii="Calibri" w:hAnsi="Calibri" w:cs="Calibri"/>
          <w:bCs/>
          <w:color w:val="0070C0"/>
          <w:sz w:val="22"/>
          <w:szCs w:val="18"/>
          <w:lang w:eastAsia="en-GB"/>
        </w:rPr>
      </w:pPr>
      <w:r w:rsidRPr="0097478F">
        <w:rPr>
          <w:rFonts w:ascii="Calibri" w:hAnsi="Calibri" w:cs="Calibri"/>
          <w:bCs/>
          <w:color w:val="0070C0"/>
          <w:sz w:val="22"/>
          <w:szCs w:val="18"/>
          <w:lang w:eastAsia="en-GB"/>
        </w:rPr>
        <w:t>The header should include appropriate logos i.e., University of Edinburgh and any funders or partnering institutions/collaborators if applicable.</w:t>
      </w:r>
    </w:p>
    <w:p w14:paraId="1ADB4128" w14:textId="348E1978" w:rsidR="000D44C5" w:rsidRDefault="0097478F" w:rsidP="0097478F">
      <w:pPr>
        <w:rPr>
          <w:rFonts w:ascii="Calibri" w:hAnsi="Calibri" w:cs="Calibri"/>
          <w:bCs/>
          <w:color w:val="0070C0"/>
          <w:sz w:val="22"/>
          <w:szCs w:val="18"/>
          <w:lang w:eastAsia="en-GB"/>
        </w:rPr>
      </w:pPr>
      <w:r w:rsidRPr="0097478F">
        <w:rPr>
          <w:rFonts w:ascii="Calibri" w:hAnsi="Calibri" w:cs="Calibri"/>
          <w:bCs/>
          <w:color w:val="0070C0"/>
          <w:sz w:val="22"/>
          <w:szCs w:val="18"/>
          <w:lang w:eastAsia="en-GB"/>
        </w:rPr>
        <w:br w:type="page"/>
      </w:r>
    </w:p>
    <w:p w14:paraId="597D1272" w14:textId="77777777" w:rsidR="0097478F" w:rsidRPr="0097478F" w:rsidRDefault="0097478F" w:rsidP="0097478F">
      <w:pPr>
        <w:rPr>
          <w:rFonts w:ascii="Calibri" w:hAnsi="Calibri" w:cs="Calibri"/>
          <w:bCs/>
          <w:color w:val="0070C0"/>
          <w:sz w:val="22"/>
          <w:szCs w:val="18"/>
          <w:lang w:eastAsia="en-GB"/>
        </w:rPr>
      </w:pPr>
    </w:p>
    <w:p w14:paraId="307F03AA" w14:textId="5CF16A76" w:rsidR="000D44C5" w:rsidRPr="007A1B4B" w:rsidRDefault="000D44C5" w:rsidP="000D44C5">
      <w:pPr>
        <w:pStyle w:val="DocumentTitleA"/>
      </w:pPr>
      <w:r>
        <w:t xml:space="preserve">Global Health </w:t>
      </w:r>
      <w:r w:rsidR="0097478F">
        <w:t>Qualitative Research Study Protocol</w:t>
      </w:r>
    </w:p>
    <w:p w14:paraId="140F7819" w14:textId="65482780" w:rsidR="000D44C5" w:rsidRPr="000D44C5" w:rsidRDefault="000D44C5" w:rsidP="000D44C5">
      <w:pPr>
        <w:pStyle w:val="Title"/>
        <w:tabs>
          <w:tab w:val="center" w:pos="4156"/>
          <w:tab w:val="left" w:pos="7000"/>
        </w:tabs>
        <w:rPr>
          <w:rFonts w:asciiTheme="minorHAnsi" w:hAnsiTheme="minorHAnsi" w:cstheme="minorHAnsi"/>
          <w:i/>
          <w:color w:val="0070C0"/>
          <w:sz w:val="28"/>
          <w:szCs w:val="28"/>
        </w:rPr>
      </w:pPr>
      <w:r w:rsidRPr="000D44C5">
        <w:rPr>
          <w:rFonts w:asciiTheme="minorHAnsi" w:hAnsiTheme="minorHAnsi" w:cstheme="minorHAnsi"/>
          <w:i/>
          <w:color w:val="0070C0"/>
          <w:sz w:val="28"/>
          <w:szCs w:val="28"/>
        </w:rPr>
        <w:t>Insert study title</w:t>
      </w:r>
    </w:p>
    <w:p w14:paraId="21EAC4DD" w14:textId="77777777" w:rsidR="007A1B4B" w:rsidRPr="00F11D01" w:rsidRDefault="007A1B4B" w:rsidP="007A1B4B">
      <w:pPr>
        <w:spacing w:before="120" w:after="120"/>
        <w:jc w:val="center"/>
        <w:rPr>
          <w:rFonts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5219"/>
      </w:tblGrid>
      <w:tr w:rsidR="0097478F" w:rsidRPr="009777B5" w14:paraId="416F7901" w14:textId="77777777" w:rsidTr="00334B26">
        <w:tc>
          <w:tcPr>
            <w:tcW w:w="3083" w:type="dxa"/>
          </w:tcPr>
          <w:p w14:paraId="16168D96" w14:textId="77777777" w:rsidR="0097478F" w:rsidRPr="0097478F" w:rsidRDefault="0097478F" w:rsidP="00334B26">
            <w:pPr>
              <w:spacing w:before="120" w:after="120" w:line="276" w:lineRule="auto"/>
              <w:rPr>
                <w:rFonts w:asciiTheme="minorHAnsi" w:hAnsiTheme="minorHAnsi" w:cstheme="minorHAnsi"/>
                <w:sz w:val="22"/>
                <w:szCs w:val="18"/>
              </w:rPr>
            </w:pPr>
            <w:r w:rsidRPr="0097478F">
              <w:rPr>
                <w:rFonts w:asciiTheme="minorHAnsi" w:hAnsiTheme="minorHAnsi" w:cstheme="minorHAnsi"/>
                <w:sz w:val="22"/>
                <w:szCs w:val="18"/>
              </w:rPr>
              <w:t>Sponsor</w:t>
            </w:r>
          </w:p>
        </w:tc>
        <w:tc>
          <w:tcPr>
            <w:tcW w:w="5219" w:type="dxa"/>
          </w:tcPr>
          <w:p w14:paraId="7A428024" w14:textId="77777777" w:rsidR="0097478F" w:rsidRPr="0097478F" w:rsidRDefault="0097478F" w:rsidP="00334B26">
            <w:pPr>
              <w:spacing w:line="276" w:lineRule="auto"/>
              <w:rPr>
                <w:rFonts w:asciiTheme="minorHAnsi" w:hAnsiTheme="minorHAnsi" w:cstheme="minorHAnsi"/>
                <w:sz w:val="22"/>
                <w:szCs w:val="18"/>
              </w:rPr>
            </w:pPr>
            <w:r w:rsidRPr="0097478F">
              <w:rPr>
                <w:rFonts w:asciiTheme="minorHAnsi" w:hAnsiTheme="minorHAnsi" w:cstheme="minorHAnsi"/>
                <w:sz w:val="22"/>
                <w:szCs w:val="18"/>
              </w:rPr>
              <w:t xml:space="preserve">The University of Edinburgh </w:t>
            </w:r>
            <w:r w:rsidRPr="0097478F">
              <w:rPr>
                <w:rFonts w:asciiTheme="minorHAnsi" w:hAnsiTheme="minorHAnsi" w:cstheme="minorHAnsi"/>
                <w:sz w:val="22"/>
                <w:szCs w:val="18"/>
              </w:rPr>
              <w:br/>
              <w:t>ACCORD</w:t>
            </w:r>
            <w:r w:rsidRPr="0097478F">
              <w:rPr>
                <w:rFonts w:asciiTheme="minorHAnsi" w:hAnsiTheme="minorHAnsi" w:cstheme="minorHAnsi"/>
                <w:sz w:val="22"/>
                <w:szCs w:val="18"/>
              </w:rPr>
              <w:br/>
              <w:t xml:space="preserve">Usher Building, Edinburgh </w:t>
            </w:r>
            <w:proofErr w:type="spellStart"/>
            <w:r w:rsidRPr="0097478F">
              <w:rPr>
                <w:rFonts w:asciiTheme="minorHAnsi" w:hAnsiTheme="minorHAnsi" w:cstheme="minorHAnsi"/>
                <w:sz w:val="22"/>
                <w:szCs w:val="18"/>
              </w:rPr>
              <w:t>BioQuarter</w:t>
            </w:r>
            <w:proofErr w:type="spellEnd"/>
            <w:r w:rsidRPr="0097478F">
              <w:rPr>
                <w:rFonts w:asciiTheme="minorHAnsi" w:hAnsiTheme="minorHAnsi" w:cstheme="minorHAnsi"/>
                <w:sz w:val="22"/>
                <w:szCs w:val="18"/>
              </w:rPr>
              <w:t xml:space="preserve"> </w:t>
            </w:r>
          </w:p>
          <w:p w14:paraId="643ADE4F" w14:textId="77777777" w:rsidR="0097478F" w:rsidRPr="0097478F" w:rsidRDefault="0097478F" w:rsidP="00334B26">
            <w:pPr>
              <w:spacing w:before="120" w:after="120" w:line="276" w:lineRule="auto"/>
              <w:rPr>
                <w:rFonts w:asciiTheme="minorHAnsi" w:hAnsiTheme="minorHAnsi" w:cstheme="minorHAnsi"/>
                <w:b/>
                <w:i/>
                <w:vanish/>
                <w:color w:val="0070C0"/>
                <w:sz w:val="22"/>
                <w:szCs w:val="18"/>
              </w:rPr>
            </w:pPr>
            <w:r w:rsidRPr="0097478F">
              <w:rPr>
                <w:rFonts w:asciiTheme="minorHAnsi" w:hAnsiTheme="minorHAnsi" w:cstheme="minorHAnsi"/>
                <w:sz w:val="22"/>
                <w:szCs w:val="18"/>
              </w:rPr>
              <w:t>Gate 3, 5-7 Little France Road</w:t>
            </w:r>
            <w:r w:rsidRPr="0097478F">
              <w:rPr>
                <w:rFonts w:asciiTheme="minorHAnsi" w:hAnsiTheme="minorHAnsi" w:cstheme="minorHAnsi"/>
                <w:sz w:val="22"/>
                <w:szCs w:val="18"/>
              </w:rPr>
              <w:br/>
              <w:t>Edinburgh</w:t>
            </w:r>
            <w:r w:rsidRPr="0097478F">
              <w:rPr>
                <w:rFonts w:asciiTheme="minorHAnsi" w:hAnsiTheme="minorHAnsi" w:cstheme="minorHAnsi"/>
                <w:sz w:val="22"/>
                <w:szCs w:val="18"/>
              </w:rPr>
              <w:br/>
              <w:t>EH16 4UX</w:t>
            </w:r>
          </w:p>
        </w:tc>
      </w:tr>
      <w:tr w:rsidR="0097478F" w:rsidRPr="001A0ED9" w14:paraId="51D3D9A4" w14:textId="77777777" w:rsidTr="00334B26">
        <w:tc>
          <w:tcPr>
            <w:tcW w:w="3083" w:type="dxa"/>
          </w:tcPr>
          <w:p w14:paraId="6C820250" w14:textId="77777777" w:rsidR="0097478F" w:rsidRPr="0097478F" w:rsidRDefault="0097478F" w:rsidP="00334B26">
            <w:pPr>
              <w:spacing w:before="120" w:after="120" w:line="276" w:lineRule="auto"/>
              <w:rPr>
                <w:rFonts w:asciiTheme="minorHAnsi" w:hAnsiTheme="minorHAnsi" w:cstheme="minorHAnsi"/>
                <w:sz w:val="22"/>
                <w:szCs w:val="18"/>
              </w:rPr>
            </w:pPr>
            <w:r w:rsidRPr="0097478F">
              <w:rPr>
                <w:rFonts w:asciiTheme="minorHAnsi" w:hAnsiTheme="minorHAnsi" w:cstheme="minorHAnsi"/>
                <w:sz w:val="22"/>
                <w:szCs w:val="18"/>
              </w:rPr>
              <w:t>Protocol authors</w:t>
            </w:r>
          </w:p>
        </w:tc>
        <w:tc>
          <w:tcPr>
            <w:tcW w:w="5219" w:type="dxa"/>
          </w:tcPr>
          <w:p w14:paraId="529FA6EE" w14:textId="77777777" w:rsidR="0097478F" w:rsidRPr="0097478F" w:rsidRDefault="0097478F" w:rsidP="00334B26">
            <w:pPr>
              <w:spacing w:before="120" w:after="120" w:line="276" w:lineRule="auto"/>
              <w:rPr>
                <w:rFonts w:asciiTheme="minorHAnsi" w:hAnsiTheme="minorHAnsi" w:cstheme="minorHAnsi"/>
                <w:b/>
                <w:color w:val="0070C0"/>
                <w:sz w:val="22"/>
                <w:szCs w:val="18"/>
              </w:rPr>
            </w:pPr>
            <w:r w:rsidRPr="0097478F">
              <w:rPr>
                <w:rFonts w:asciiTheme="minorHAnsi" w:hAnsiTheme="minorHAnsi" w:cstheme="minorHAnsi"/>
                <w:b/>
                <w:color w:val="0070C0"/>
                <w:sz w:val="22"/>
                <w:szCs w:val="18"/>
              </w:rPr>
              <w:t>Insert name of protocol authors</w:t>
            </w:r>
          </w:p>
        </w:tc>
      </w:tr>
      <w:tr w:rsidR="0097478F" w:rsidRPr="009777B5" w14:paraId="204A32FA" w14:textId="77777777" w:rsidTr="00334B26">
        <w:trPr>
          <w:trHeight w:val="619"/>
        </w:trPr>
        <w:tc>
          <w:tcPr>
            <w:tcW w:w="3083" w:type="dxa"/>
          </w:tcPr>
          <w:p w14:paraId="475158F8" w14:textId="77777777" w:rsidR="0097478F" w:rsidRPr="0097478F" w:rsidRDefault="0097478F" w:rsidP="00334B26">
            <w:pPr>
              <w:spacing w:before="120" w:after="120" w:line="276" w:lineRule="auto"/>
              <w:rPr>
                <w:rFonts w:asciiTheme="minorHAnsi" w:hAnsiTheme="minorHAnsi" w:cstheme="minorHAnsi"/>
                <w:sz w:val="22"/>
                <w:szCs w:val="18"/>
              </w:rPr>
            </w:pPr>
            <w:r w:rsidRPr="0097478F">
              <w:rPr>
                <w:rFonts w:asciiTheme="minorHAnsi" w:hAnsiTheme="minorHAnsi" w:cstheme="minorHAnsi"/>
                <w:sz w:val="22"/>
                <w:szCs w:val="18"/>
              </w:rPr>
              <w:t>Funder</w:t>
            </w:r>
          </w:p>
        </w:tc>
        <w:tc>
          <w:tcPr>
            <w:tcW w:w="5219" w:type="dxa"/>
          </w:tcPr>
          <w:p w14:paraId="16CF0D9E" w14:textId="77777777" w:rsidR="0097478F" w:rsidRPr="0097478F" w:rsidRDefault="0097478F" w:rsidP="00334B26">
            <w:pPr>
              <w:spacing w:before="120" w:after="120" w:line="276" w:lineRule="auto"/>
              <w:rPr>
                <w:rFonts w:asciiTheme="minorHAnsi" w:hAnsiTheme="minorHAnsi" w:cstheme="minorHAnsi"/>
                <w:b/>
                <w:color w:val="0070C0"/>
                <w:sz w:val="22"/>
                <w:szCs w:val="18"/>
              </w:rPr>
            </w:pPr>
            <w:r w:rsidRPr="0097478F">
              <w:rPr>
                <w:rFonts w:asciiTheme="minorHAnsi" w:hAnsiTheme="minorHAnsi" w:cstheme="minorHAnsi"/>
                <w:b/>
                <w:color w:val="0070C0"/>
                <w:sz w:val="22"/>
                <w:szCs w:val="18"/>
              </w:rPr>
              <w:t>Insert name of funder (if applicable)</w:t>
            </w:r>
          </w:p>
        </w:tc>
      </w:tr>
      <w:tr w:rsidR="0097478F" w:rsidRPr="009777B5" w14:paraId="0053B0E8" w14:textId="77777777" w:rsidTr="00334B26">
        <w:trPr>
          <w:trHeight w:val="378"/>
        </w:trPr>
        <w:tc>
          <w:tcPr>
            <w:tcW w:w="3083" w:type="dxa"/>
          </w:tcPr>
          <w:p w14:paraId="59926CB9" w14:textId="77777777" w:rsidR="0097478F" w:rsidRPr="0097478F" w:rsidRDefault="0097478F" w:rsidP="00334B26">
            <w:pPr>
              <w:spacing w:before="120" w:after="120" w:line="276" w:lineRule="auto"/>
              <w:rPr>
                <w:rFonts w:asciiTheme="minorHAnsi" w:hAnsiTheme="minorHAnsi" w:cstheme="minorHAnsi"/>
                <w:sz w:val="22"/>
                <w:szCs w:val="18"/>
              </w:rPr>
            </w:pPr>
            <w:r w:rsidRPr="0097478F">
              <w:rPr>
                <w:rFonts w:asciiTheme="minorHAnsi" w:hAnsiTheme="minorHAnsi" w:cstheme="minorHAnsi"/>
                <w:sz w:val="22"/>
                <w:szCs w:val="18"/>
              </w:rPr>
              <w:t>Funding Reference Number</w:t>
            </w:r>
          </w:p>
        </w:tc>
        <w:tc>
          <w:tcPr>
            <w:tcW w:w="5219" w:type="dxa"/>
          </w:tcPr>
          <w:p w14:paraId="6161CF1F" w14:textId="77777777" w:rsidR="0097478F" w:rsidRPr="0097478F" w:rsidRDefault="0097478F" w:rsidP="00334B26">
            <w:pPr>
              <w:spacing w:before="120" w:after="120" w:line="276" w:lineRule="auto"/>
              <w:rPr>
                <w:rFonts w:asciiTheme="minorHAnsi" w:hAnsiTheme="minorHAnsi" w:cstheme="minorHAnsi"/>
                <w:b/>
                <w:color w:val="0070C0"/>
                <w:sz w:val="22"/>
                <w:szCs w:val="18"/>
              </w:rPr>
            </w:pPr>
            <w:r w:rsidRPr="0097478F">
              <w:rPr>
                <w:rFonts w:asciiTheme="minorHAnsi" w:hAnsiTheme="minorHAnsi" w:cstheme="minorHAnsi"/>
                <w:b/>
                <w:color w:val="0070C0"/>
                <w:sz w:val="22"/>
                <w:szCs w:val="18"/>
              </w:rPr>
              <w:t>Insert funding reference before finalisation</w:t>
            </w:r>
          </w:p>
        </w:tc>
      </w:tr>
      <w:tr w:rsidR="0097478F" w:rsidRPr="009777B5" w14:paraId="099D1141" w14:textId="77777777" w:rsidTr="00334B26">
        <w:tc>
          <w:tcPr>
            <w:tcW w:w="3083" w:type="dxa"/>
          </w:tcPr>
          <w:p w14:paraId="25B66330" w14:textId="77777777" w:rsidR="0097478F" w:rsidRPr="0097478F" w:rsidRDefault="0097478F" w:rsidP="00334B26">
            <w:pPr>
              <w:spacing w:before="120" w:after="120" w:line="276" w:lineRule="auto"/>
              <w:rPr>
                <w:rFonts w:asciiTheme="minorHAnsi" w:hAnsiTheme="minorHAnsi" w:cstheme="minorHAnsi"/>
                <w:sz w:val="22"/>
                <w:szCs w:val="18"/>
              </w:rPr>
            </w:pPr>
            <w:r w:rsidRPr="0097478F">
              <w:rPr>
                <w:rFonts w:asciiTheme="minorHAnsi" w:hAnsiTheme="minorHAnsi" w:cstheme="minorHAnsi"/>
                <w:sz w:val="22"/>
                <w:szCs w:val="18"/>
              </w:rPr>
              <w:t>Chief Investigator</w:t>
            </w:r>
          </w:p>
        </w:tc>
        <w:tc>
          <w:tcPr>
            <w:tcW w:w="5219" w:type="dxa"/>
          </w:tcPr>
          <w:p w14:paraId="6107F709" w14:textId="77777777" w:rsidR="0097478F" w:rsidRPr="0097478F" w:rsidRDefault="0097478F" w:rsidP="00334B26">
            <w:pPr>
              <w:spacing w:before="120" w:after="120" w:line="276" w:lineRule="auto"/>
              <w:rPr>
                <w:rFonts w:asciiTheme="minorHAnsi" w:hAnsiTheme="minorHAnsi" w:cstheme="minorHAnsi"/>
                <w:b/>
                <w:color w:val="0070C0"/>
                <w:sz w:val="22"/>
                <w:szCs w:val="18"/>
              </w:rPr>
            </w:pPr>
            <w:r w:rsidRPr="0097478F">
              <w:rPr>
                <w:rFonts w:asciiTheme="minorHAnsi" w:hAnsiTheme="minorHAnsi" w:cstheme="minorHAnsi"/>
                <w:b/>
                <w:color w:val="0070C0"/>
                <w:sz w:val="22"/>
                <w:szCs w:val="18"/>
              </w:rPr>
              <w:t>Insert name and title of CI</w:t>
            </w:r>
          </w:p>
        </w:tc>
      </w:tr>
      <w:tr w:rsidR="0097478F" w:rsidRPr="003D5FCD" w14:paraId="336A87B1" w14:textId="77777777" w:rsidTr="00334B26">
        <w:tc>
          <w:tcPr>
            <w:tcW w:w="3083" w:type="dxa"/>
          </w:tcPr>
          <w:p w14:paraId="69AB9D30" w14:textId="77777777" w:rsidR="0097478F" w:rsidRPr="0097478F" w:rsidRDefault="0097478F" w:rsidP="00334B26">
            <w:pPr>
              <w:spacing w:before="120" w:after="120" w:line="276" w:lineRule="auto"/>
              <w:rPr>
                <w:rFonts w:asciiTheme="minorHAnsi" w:hAnsiTheme="minorHAnsi" w:cstheme="minorHAnsi"/>
                <w:sz w:val="22"/>
                <w:szCs w:val="18"/>
              </w:rPr>
            </w:pPr>
            <w:r w:rsidRPr="0097478F">
              <w:rPr>
                <w:rFonts w:asciiTheme="minorHAnsi" w:hAnsiTheme="minorHAnsi" w:cstheme="minorHAnsi"/>
                <w:sz w:val="22"/>
                <w:szCs w:val="18"/>
              </w:rPr>
              <w:t>Sponsor number</w:t>
            </w:r>
          </w:p>
        </w:tc>
        <w:tc>
          <w:tcPr>
            <w:tcW w:w="5219" w:type="dxa"/>
          </w:tcPr>
          <w:p w14:paraId="77BA2B93" w14:textId="77777777" w:rsidR="0097478F" w:rsidRPr="0097478F" w:rsidRDefault="0097478F" w:rsidP="00334B26">
            <w:pPr>
              <w:spacing w:before="120" w:after="120" w:line="276" w:lineRule="auto"/>
              <w:rPr>
                <w:rFonts w:asciiTheme="minorHAnsi" w:hAnsiTheme="minorHAnsi" w:cstheme="minorHAnsi"/>
                <w:b/>
                <w:color w:val="0070C0"/>
                <w:sz w:val="22"/>
                <w:szCs w:val="18"/>
              </w:rPr>
            </w:pPr>
            <w:r w:rsidRPr="0097478F">
              <w:rPr>
                <w:rFonts w:asciiTheme="minorHAnsi" w:hAnsiTheme="minorHAnsi" w:cstheme="minorHAnsi"/>
                <w:sz w:val="22"/>
                <w:szCs w:val="18"/>
              </w:rPr>
              <w:t>AC</w:t>
            </w:r>
            <w:r w:rsidRPr="0097478F">
              <w:rPr>
                <w:rFonts w:asciiTheme="minorHAnsi" w:hAnsiTheme="minorHAnsi" w:cstheme="minorHAnsi"/>
                <w:b/>
                <w:color w:val="0070C0"/>
                <w:sz w:val="22"/>
                <w:szCs w:val="18"/>
              </w:rPr>
              <w:t>XXXXX</w:t>
            </w:r>
          </w:p>
          <w:p w14:paraId="3C26B13F" w14:textId="77777777" w:rsidR="0097478F" w:rsidRPr="0097478F" w:rsidRDefault="0097478F" w:rsidP="00334B26">
            <w:pPr>
              <w:spacing w:before="120" w:after="120" w:line="276" w:lineRule="auto"/>
              <w:rPr>
                <w:rFonts w:asciiTheme="minorHAnsi" w:hAnsiTheme="minorHAnsi" w:cstheme="minorHAnsi"/>
                <w:sz w:val="22"/>
                <w:szCs w:val="18"/>
              </w:rPr>
            </w:pPr>
            <w:r w:rsidRPr="0097478F">
              <w:rPr>
                <w:rFonts w:asciiTheme="minorHAnsi" w:hAnsiTheme="minorHAnsi" w:cstheme="minorHAnsi"/>
                <w:b/>
                <w:color w:val="0070C0"/>
                <w:sz w:val="22"/>
                <w:szCs w:val="18"/>
              </w:rPr>
              <w:t xml:space="preserve">This number will be provided ACCORD during the sponsor review. </w:t>
            </w:r>
          </w:p>
        </w:tc>
      </w:tr>
      <w:tr w:rsidR="0097478F" w:rsidRPr="009777B5" w14:paraId="224E76D8" w14:textId="77777777" w:rsidTr="00334B26">
        <w:tc>
          <w:tcPr>
            <w:tcW w:w="3083" w:type="dxa"/>
          </w:tcPr>
          <w:p w14:paraId="18E467EC" w14:textId="77777777" w:rsidR="0097478F" w:rsidRPr="0097478F" w:rsidRDefault="0097478F" w:rsidP="00334B26">
            <w:pPr>
              <w:spacing w:before="120" w:after="120" w:line="276" w:lineRule="auto"/>
              <w:rPr>
                <w:rFonts w:asciiTheme="minorHAnsi" w:hAnsiTheme="minorHAnsi" w:cstheme="minorHAnsi"/>
                <w:sz w:val="22"/>
                <w:szCs w:val="18"/>
              </w:rPr>
            </w:pPr>
            <w:r w:rsidRPr="0097478F">
              <w:rPr>
                <w:rFonts w:asciiTheme="minorHAnsi" w:hAnsiTheme="minorHAnsi" w:cstheme="minorHAnsi"/>
                <w:sz w:val="22"/>
                <w:szCs w:val="18"/>
              </w:rPr>
              <w:t>Ethics ID Number</w:t>
            </w:r>
          </w:p>
        </w:tc>
        <w:tc>
          <w:tcPr>
            <w:tcW w:w="5219" w:type="dxa"/>
          </w:tcPr>
          <w:p w14:paraId="0D737B50" w14:textId="77777777" w:rsidR="0097478F" w:rsidRPr="0097478F" w:rsidRDefault="0097478F" w:rsidP="00334B26">
            <w:pPr>
              <w:spacing w:before="120" w:after="120" w:line="276" w:lineRule="auto"/>
              <w:rPr>
                <w:rFonts w:asciiTheme="minorHAnsi" w:hAnsiTheme="minorHAnsi" w:cstheme="minorHAnsi"/>
                <w:b/>
                <w:color w:val="0070C0"/>
                <w:sz w:val="22"/>
                <w:szCs w:val="18"/>
              </w:rPr>
            </w:pPr>
            <w:r w:rsidRPr="0097478F">
              <w:rPr>
                <w:rFonts w:asciiTheme="minorHAnsi" w:hAnsiTheme="minorHAnsi" w:cstheme="minorHAnsi"/>
                <w:b/>
                <w:color w:val="0070C0"/>
                <w:sz w:val="22"/>
                <w:szCs w:val="18"/>
              </w:rPr>
              <w:t xml:space="preserve">Insert Ethics number before finalisation (include both the local country ethics number and the UoE/UK-based ethics number where applicable). </w:t>
            </w:r>
          </w:p>
        </w:tc>
      </w:tr>
      <w:tr w:rsidR="0097478F" w:rsidRPr="00E300CD" w14:paraId="74CC585A" w14:textId="77777777" w:rsidTr="00334B26">
        <w:tc>
          <w:tcPr>
            <w:tcW w:w="3083" w:type="dxa"/>
          </w:tcPr>
          <w:p w14:paraId="3731FA96" w14:textId="77777777" w:rsidR="0097478F" w:rsidRPr="0097478F" w:rsidRDefault="0097478F" w:rsidP="00334B26">
            <w:pPr>
              <w:spacing w:before="120" w:after="120" w:line="276" w:lineRule="auto"/>
              <w:rPr>
                <w:rFonts w:asciiTheme="minorHAnsi" w:hAnsiTheme="minorHAnsi" w:cstheme="minorHAnsi"/>
                <w:sz w:val="22"/>
                <w:szCs w:val="18"/>
              </w:rPr>
            </w:pPr>
            <w:r w:rsidRPr="0097478F">
              <w:rPr>
                <w:rFonts w:asciiTheme="minorHAnsi" w:hAnsiTheme="minorHAnsi" w:cstheme="minorHAnsi"/>
                <w:sz w:val="22"/>
                <w:szCs w:val="18"/>
              </w:rPr>
              <w:t>Project registration</w:t>
            </w:r>
          </w:p>
        </w:tc>
        <w:tc>
          <w:tcPr>
            <w:tcW w:w="5219" w:type="dxa"/>
          </w:tcPr>
          <w:p w14:paraId="1367163A" w14:textId="77777777" w:rsidR="0097478F" w:rsidRPr="0097478F" w:rsidRDefault="0097478F" w:rsidP="00334B26">
            <w:pPr>
              <w:spacing w:line="276" w:lineRule="auto"/>
              <w:rPr>
                <w:rFonts w:asciiTheme="minorHAnsi" w:hAnsiTheme="minorHAnsi" w:cstheme="minorHAnsi"/>
                <w:b/>
                <w:bCs/>
                <w:sz w:val="22"/>
                <w:szCs w:val="18"/>
              </w:rPr>
            </w:pPr>
            <w:r w:rsidRPr="0097478F">
              <w:rPr>
                <w:rFonts w:asciiTheme="minorHAnsi" w:hAnsiTheme="minorHAnsi" w:cstheme="minorHAnsi"/>
                <w:b/>
                <w:bCs/>
                <w:sz w:val="22"/>
                <w:szCs w:val="18"/>
              </w:rPr>
              <w:t xml:space="preserve">All health and social care research studies should be registered on a publicly accessible register. It is mandatory for certain types of studies, and strongly recommended for others. Recommended registries are Clinicaltrials.gov (free registration) and ISRCTN (registration involves a fee). Please refer to POL13 for more details and email </w:t>
            </w:r>
            <w:hyperlink r:id="rId11" w:history="1">
              <w:r w:rsidRPr="0097478F">
                <w:rPr>
                  <w:rStyle w:val="Hyperlink"/>
                  <w:rFonts w:asciiTheme="minorHAnsi" w:hAnsiTheme="minorHAnsi" w:cstheme="minorHAnsi"/>
                  <w:sz w:val="22"/>
                  <w:szCs w:val="18"/>
                </w:rPr>
                <w:t>resgov@accord.scot</w:t>
              </w:r>
            </w:hyperlink>
            <w:r w:rsidRPr="0097478F">
              <w:rPr>
                <w:rFonts w:asciiTheme="minorHAnsi" w:hAnsiTheme="minorHAnsi" w:cstheme="minorHAnsi"/>
                <w:b/>
                <w:bCs/>
                <w:sz w:val="22"/>
                <w:szCs w:val="18"/>
              </w:rPr>
              <w:t xml:space="preserve"> for advice.</w:t>
            </w:r>
          </w:p>
        </w:tc>
      </w:tr>
      <w:tr w:rsidR="0097478F" w:rsidRPr="009777B5" w14:paraId="5407AC80" w14:textId="77777777" w:rsidTr="00334B26">
        <w:tc>
          <w:tcPr>
            <w:tcW w:w="3083" w:type="dxa"/>
          </w:tcPr>
          <w:p w14:paraId="5E66781E" w14:textId="77777777" w:rsidR="0097478F" w:rsidRPr="0097478F" w:rsidRDefault="0097478F" w:rsidP="00334B26">
            <w:pPr>
              <w:spacing w:before="120" w:after="120" w:line="276" w:lineRule="auto"/>
              <w:rPr>
                <w:rFonts w:asciiTheme="minorHAnsi" w:hAnsiTheme="minorHAnsi" w:cstheme="minorHAnsi"/>
                <w:sz w:val="22"/>
                <w:szCs w:val="18"/>
              </w:rPr>
            </w:pPr>
            <w:r w:rsidRPr="0097478F">
              <w:rPr>
                <w:rFonts w:asciiTheme="minorHAnsi" w:hAnsiTheme="minorHAnsi" w:cstheme="minorHAnsi"/>
                <w:sz w:val="22"/>
                <w:szCs w:val="18"/>
              </w:rPr>
              <w:t>Version Number and Date</w:t>
            </w:r>
          </w:p>
        </w:tc>
        <w:tc>
          <w:tcPr>
            <w:tcW w:w="5219" w:type="dxa"/>
          </w:tcPr>
          <w:p w14:paraId="1C1B07D1" w14:textId="576860D1" w:rsidR="0097478F" w:rsidRPr="0097478F" w:rsidRDefault="0097478F" w:rsidP="00334B26">
            <w:pPr>
              <w:spacing w:before="120" w:after="120" w:line="276" w:lineRule="auto"/>
              <w:rPr>
                <w:rFonts w:asciiTheme="minorHAnsi" w:hAnsiTheme="minorHAnsi" w:cstheme="minorHAnsi"/>
                <w:b/>
                <w:color w:val="0070C0"/>
                <w:sz w:val="22"/>
                <w:szCs w:val="18"/>
              </w:rPr>
            </w:pPr>
            <w:r w:rsidRPr="0097478F">
              <w:rPr>
                <w:rFonts w:asciiTheme="minorHAnsi" w:hAnsiTheme="minorHAnsi" w:cstheme="minorHAnsi"/>
                <w:b/>
                <w:color w:val="0070C0"/>
                <w:sz w:val="22"/>
                <w:szCs w:val="18"/>
              </w:rPr>
              <w:t xml:space="preserve">Version number and date should be entered here (and should correspond with header).  Please refer to </w:t>
            </w:r>
            <w:r w:rsidRPr="0097478F">
              <w:rPr>
                <w:rFonts w:asciiTheme="minorHAnsi" w:hAnsiTheme="minorHAnsi" w:cstheme="minorHAnsi"/>
                <w:b/>
                <w:color w:val="2E74B5" w:themeColor="accent5" w:themeShade="BF"/>
                <w:sz w:val="22"/>
                <w:szCs w:val="18"/>
              </w:rPr>
              <w:t>SOP</w:t>
            </w:r>
            <w:r w:rsidRPr="0097478F">
              <w:rPr>
                <w:rFonts w:asciiTheme="minorHAnsi" w:hAnsiTheme="minorHAnsi" w:cstheme="minorHAnsi"/>
                <w:color w:val="2E74B5" w:themeColor="accent5" w:themeShade="BF"/>
                <w:sz w:val="22"/>
                <w:szCs w:val="18"/>
              </w:rPr>
              <w:t xml:space="preserve"> </w:t>
            </w:r>
            <w:r w:rsidRPr="00C23A13">
              <w:rPr>
                <w:rFonts w:asciiTheme="minorHAnsi" w:hAnsiTheme="minorHAnsi" w:cstheme="minorHAnsi"/>
                <w:b/>
                <w:bCs/>
                <w:color w:val="0070C0"/>
                <w:sz w:val="22"/>
                <w:szCs w:val="18"/>
              </w:rPr>
              <w:t>QA008 Document Version Control</w:t>
            </w:r>
            <w:r w:rsidRPr="00C23A13">
              <w:rPr>
                <w:rFonts w:asciiTheme="minorHAnsi" w:hAnsiTheme="minorHAnsi" w:cstheme="minorHAnsi"/>
                <w:color w:val="0070C0"/>
                <w:sz w:val="22"/>
                <w:szCs w:val="18"/>
              </w:rPr>
              <w:t xml:space="preserve"> </w:t>
            </w:r>
            <w:r w:rsidRPr="0097478F">
              <w:rPr>
                <w:rFonts w:asciiTheme="minorHAnsi" w:hAnsiTheme="minorHAnsi" w:cstheme="minorHAnsi"/>
                <w:b/>
                <w:color w:val="0070C0"/>
                <w:sz w:val="22"/>
                <w:szCs w:val="18"/>
              </w:rPr>
              <w:t>for more details.</w:t>
            </w:r>
            <w:r w:rsidRPr="0097478F">
              <w:rPr>
                <w:rFonts w:asciiTheme="minorHAnsi" w:hAnsiTheme="minorHAnsi" w:cstheme="minorHAnsi"/>
                <w:sz w:val="22"/>
                <w:szCs w:val="18"/>
              </w:rPr>
              <w:t xml:space="preserve"> </w:t>
            </w:r>
            <w:bookmarkStart w:id="1" w:name="_Hlk169004949"/>
            <w:r w:rsidRPr="0097478F">
              <w:rPr>
                <w:rFonts w:asciiTheme="minorHAnsi" w:hAnsiTheme="minorHAnsi" w:cstheme="minorHAnsi"/>
                <w:b/>
                <w:bCs/>
                <w:color w:val="0070C0"/>
                <w:sz w:val="22"/>
                <w:szCs w:val="18"/>
              </w:rPr>
              <w:t>E</w:t>
            </w:r>
            <w:r w:rsidRPr="0097478F">
              <w:rPr>
                <w:rFonts w:asciiTheme="minorHAnsi" w:hAnsiTheme="minorHAnsi" w:cstheme="minorHAnsi"/>
                <w:b/>
                <w:bCs/>
                <w:color w:val="0070C0"/>
                <w:sz w:val="22"/>
                <w:szCs w:val="18"/>
                <w:shd w:val="clear" w:color="auto" w:fill="FFFFFF"/>
              </w:rPr>
              <w:t>nsure the title, version and date here aligns with that in the header.</w:t>
            </w:r>
            <w:bookmarkEnd w:id="1"/>
          </w:p>
        </w:tc>
      </w:tr>
    </w:tbl>
    <w:p w14:paraId="32BA4022" w14:textId="64AC1A54" w:rsidR="007A1B4B" w:rsidRDefault="007A1B4B" w:rsidP="000D44C5">
      <w:pPr>
        <w:pStyle w:val="DocumentTitleA"/>
        <w:jc w:val="left"/>
      </w:pPr>
    </w:p>
    <w:p w14:paraId="3D69AAC7" w14:textId="77777777" w:rsidR="0097478F" w:rsidRDefault="0097478F" w:rsidP="000D44C5">
      <w:pPr>
        <w:pStyle w:val="DocumentTitleA"/>
        <w:jc w:val="left"/>
      </w:pPr>
    </w:p>
    <w:p w14:paraId="4993B4F1" w14:textId="77777777" w:rsidR="007A1B4B" w:rsidRPr="007A1B4B" w:rsidRDefault="007A1B4B" w:rsidP="007A1B4B">
      <w:pPr>
        <w:pStyle w:val="Title"/>
        <w:rPr>
          <w:rFonts w:asciiTheme="minorHAnsi" w:hAnsiTheme="minorHAnsi" w:cstheme="minorHAnsi"/>
          <w:sz w:val="28"/>
          <w:szCs w:val="32"/>
        </w:rPr>
      </w:pPr>
      <w:r w:rsidRPr="007A1B4B">
        <w:rPr>
          <w:rFonts w:asciiTheme="minorHAnsi" w:hAnsiTheme="minorHAnsi" w:cstheme="minorHAnsi"/>
          <w:sz w:val="28"/>
          <w:szCs w:val="32"/>
        </w:rPr>
        <w:lastRenderedPageBreak/>
        <w:t>CONTENTS</w:t>
      </w:r>
    </w:p>
    <w:p w14:paraId="42916FFF" w14:textId="77777777" w:rsidR="007A1B4B" w:rsidRPr="006B248E" w:rsidRDefault="007A1B4B" w:rsidP="00C23A13">
      <w:pPr>
        <w:pStyle w:val="BodyText"/>
      </w:pPr>
    </w:p>
    <w:p w14:paraId="6082596F" w14:textId="77777777" w:rsidR="007A1B4B" w:rsidRPr="007A1B4B" w:rsidRDefault="007A1B4B" w:rsidP="00C23A13">
      <w:pPr>
        <w:pStyle w:val="BodyText"/>
      </w:pPr>
      <w:r w:rsidRPr="007A1B4B">
        <w:t>To update the table of contents, highlight the existing table of contents; right click “update fields” and OK</w:t>
      </w:r>
    </w:p>
    <w:p w14:paraId="03ADE253" w14:textId="77777777" w:rsidR="007A1B4B" w:rsidRPr="0097478F" w:rsidRDefault="007A1B4B" w:rsidP="007A1B4B">
      <w:pPr>
        <w:pStyle w:val="TOC1"/>
        <w:rPr>
          <w:rFonts w:asciiTheme="minorHAnsi" w:hAnsiTheme="minorHAnsi" w:cstheme="minorHAnsi"/>
          <w:i/>
          <w:noProof w:val="0"/>
          <w:vanish/>
          <w:color w:val="0070C0"/>
          <w:szCs w:val="22"/>
        </w:rPr>
      </w:pPr>
    </w:p>
    <w:p w14:paraId="1DF60A37" w14:textId="77777777" w:rsidR="0097478F" w:rsidRPr="0097478F" w:rsidRDefault="0097478F" w:rsidP="0097478F">
      <w:pPr>
        <w:pStyle w:val="TOC1"/>
        <w:rPr>
          <w:rFonts w:asciiTheme="minorHAnsi" w:eastAsiaTheme="minorEastAsia" w:hAnsiTheme="minorHAnsi" w:cstheme="minorHAnsi"/>
          <w:b w:val="0"/>
          <w:szCs w:val="22"/>
          <w:lang w:eastAsia="en-GB"/>
        </w:rPr>
      </w:pPr>
      <w:r w:rsidRPr="0097478F">
        <w:rPr>
          <w:rFonts w:asciiTheme="minorHAnsi" w:hAnsiTheme="minorHAnsi" w:cstheme="minorHAnsi"/>
          <w:caps/>
          <w:szCs w:val="22"/>
        </w:rPr>
        <w:fldChar w:fldCharType="begin"/>
      </w:r>
      <w:r w:rsidRPr="0097478F">
        <w:rPr>
          <w:rFonts w:asciiTheme="minorHAnsi" w:hAnsiTheme="minorHAnsi" w:cstheme="minorHAnsi"/>
          <w:caps/>
          <w:szCs w:val="22"/>
        </w:rPr>
        <w:instrText xml:space="preserve"> TOC \o "2-2" \t "Heading 1,1,Heading 3,3,Header no number,1,Header 1,1,Table,2" </w:instrText>
      </w:r>
      <w:r w:rsidRPr="0097478F">
        <w:rPr>
          <w:rFonts w:asciiTheme="minorHAnsi" w:hAnsiTheme="minorHAnsi" w:cstheme="minorHAnsi"/>
          <w:caps/>
          <w:szCs w:val="22"/>
        </w:rPr>
        <w:fldChar w:fldCharType="separate"/>
      </w:r>
      <w:r w:rsidRPr="0097478F">
        <w:rPr>
          <w:rFonts w:asciiTheme="minorHAnsi" w:hAnsiTheme="minorHAnsi" w:cstheme="minorHAnsi"/>
          <w:caps/>
          <w:szCs w:val="22"/>
        </w:rPr>
        <w:t>1</w:t>
      </w:r>
      <w:r w:rsidRPr="0097478F">
        <w:rPr>
          <w:rFonts w:asciiTheme="minorHAnsi" w:eastAsiaTheme="minorEastAsia" w:hAnsiTheme="minorHAnsi" w:cstheme="minorHAnsi"/>
          <w:b w:val="0"/>
          <w:szCs w:val="22"/>
          <w:lang w:eastAsia="en-GB"/>
        </w:rPr>
        <w:tab/>
      </w:r>
      <w:r w:rsidRPr="0097478F">
        <w:rPr>
          <w:rFonts w:asciiTheme="minorHAnsi" w:hAnsiTheme="minorHAnsi" w:cstheme="minorHAnsi"/>
          <w:szCs w:val="22"/>
        </w:rPr>
        <w:t>INTRODUCTION</w:t>
      </w:r>
      <w:r w:rsidRPr="0097478F">
        <w:rPr>
          <w:rFonts w:asciiTheme="minorHAnsi" w:hAnsiTheme="minorHAnsi" w:cstheme="minorHAnsi"/>
          <w:szCs w:val="22"/>
        </w:rPr>
        <w:tab/>
      </w:r>
      <w:r w:rsidRPr="0097478F">
        <w:rPr>
          <w:rFonts w:asciiTheme="minorHAnsi" w:hAnsiTheme="minorHAnsi" w:cstheme="minorHAnsi"/>
          <w:szCs w:val="22"/>
        </w:rPr>
        <w:fldChar w:fldCharType="begin"/>
      </w:r>
      <w:r w:rsidRPr="0097478F">
        <w:rPr>
          <w:rFonts w:asciiTheme="minorHAnsi" w:hAnsiTheme="minorHAnsi" w:cstheme="minorHAnsi"/>
          <w:szCs w:val="22"/>
        </w:rPr>
        <w:instrText xml:space="preserve"> PAGEREF _Toc170890982 \h </w:instrText>
      </w:r>
      <w:r w:rsidRPr="0097478F">
        <w:rPr>
          <w:rFonts w:asciiTheme="minorHAnsi" w:hAnsiTheme="minorHAnsi" w:cstheme="minorHAnsi"/>
          <w:szCs w:val="22"/>
        </w:rPr>
      </w:r>
      <w:r w:rsidRPr="0097478F">
        <w:rPr>
          <w:rFonts w:asciiTheme="minorHAnsi" w:hAnsiTheme="minorHAnsi" w:cstheme="minorHAnsi"/>
          <w:szCs w:val="22"/>
        </w:rPr>
        <w:fldChar w:fldCharType="separate"/>
      </w:r>
      <w:r w:rsidRPr="0097478F">
        <w:rPr>
          <w:rFonts w:asciiTheme="minorHAnsi" w:hAnsiTheme="minorHAnsi" w:cstheme="minorHAnsi"/>
          <w:szCs w:val="22"/>
        </w:rPr>
        <w:t>6</w:t>
      </w:r>
      <w:r w:rsidRPr="0097478F">
        <w:rPr>
          <w:rFonts w:asciiTheme="minorHAnsi" w:hAnsiTheme="minorHAnsi" w:cstheme="minorHAnsi"/>
          <w:szCs w:val="22"/>
        </w:rPr>
        <w:fldChar w:fldCharType="end"/>
      </w:r>
    </w:p>
    <w:p w14:paraId="02F2B27B" w14:textId="77777777" w:rsidR="0097478F" w:rsidRPr="0097478F" w:rsidRDefault="0097478F" w:rsidP="0097478F">
      <w:pPr>
        <w:pStyle w:val="TOC2"/>
        <w:rPr>
          <w:rFonts w:asciiTheme="minorHAnsi" w:eastAsiaTheme="minorEastAsia" w:hAnsiTheme="minorHAnsi" w:cstheme="minorHAnsi"/>
          <w:szCs w:val="22"/>
          <w:lang w:eastAsia="en-GB"/>
        </w:rPr>
      </w:pPr>
      <w:r w:rsidRPr="0097478F">
        <w:rPr>
          <w:rFonts w:asciiTheme="minorHAnsi" w:hAnsiTheme="minorHAnsi" w:cstheme="minorHAnsi"/>
          <w:szCs w:val="22"/>
        </w:rPr>
        <w:t>1.1</w:t>
      </w:r>
      <w:r w:rsidRPr="0097478F">
        <w:rPr>
          <w:rFonts w:asciiTheme="minorHAnsi" w:eastAsiaTheme="minorEastAsia" w:hAnsiTheme="minorHAnsi" w:cstheme="minorHAnsi"/>
          <w:szCs w:val="22"/>
          <w:lang w:eastAsia="en-GB"/>
        </w:rPr>
        <w:tab/>
      </w:r>
      <w:r w:rsidRPr="0097478F">
        <w:rPr>
          <w:rFonts w:asciiTheme="minorHAnsi" w:hAnsiTheme="minorHAnsi" w:cstheme="minorHAnsi"/>
          <w:szCs w:val="22"/>
        </w:rPr>
        <w:t>BACKGROUND</w:t>
      </w:r>
      <w:r w:rsidRPr="0097478F">
        <w:rPr>
          <w:rFonts w:asciiTheme="minorHAnsi" w:hAnsiTheme="minorHAnsi" w:cstheme="minorHAnsi"/>
          <w:szCs w:val="22"/>
        </w:rPr>
        <w:tab/>
      </w:r>
      <w:r w:rsidRPr="0097478F">
        <w:rPr>
          <w:rFonts w:asciiTheme="minorHAnsi" w:hAnsiTheme="minorHAnsi" w:cstheme="minorHAnsi"/>
          <w:szCs w:val="22"/>
        </w:rPr>
        <w:fldChar w:fldCharType="begin"/>
      </w:r>
      <w:r w:rsidRPr="0097478F">
        <w:rPr>
          <w:rFonts w:asciiTheme="minorHAnsi" w:hAnsiTheme="minorHAnsi" w:cstheme="minorHAnsi"/>
          <w:szCs w:val="22"/>
        </w:rPr>
        <w:instrText xml:space="preserve"> PAGEREF _Toc170890983 \h </w:instrText>
      </w:r>
      <w:r w:rsidRPr="0097478F">
        <w:rPr>
          <w:rFonts w:asciiTheme="minorHAnsi" w:hAnsiTheme="minorHAnsi" w:cstheme="minorHAnsi"/>
          <w:szCs w:val="22"/>
        </w:rPr>
      </w:r>
      <w:r w:rsidRPr="0097478F">
        <w:rPr>
          <w:rFonts w:asciiTheme="minorHAnsi" w:hAnsiTheme="minorHAnsi" w:cstheme="minorHAnsi"/>
          <w:szCs w:val="22"/>
        </w:rPr>
        <w:fldChar w:fldCharType="separate"/>
      </w:r>
      <w:r w:rsidRPr="0097478F">
        <w:rPr>
          <w:rFonts w:asciiTheme="minorHAnsi" w:hAnsiTheme="minorHAnsi" w:cstheme="minorHAnsi"/>
          <w:szCs w:val="22"/>
        </w:rPr>
        <w:t>6</w:t>
      </w:r>
      <w:r w:rsidRPr="0097478F">
        <w:rPr>
          <w:rFonts w:asciiTheme="minorHAnsi" w:hAnsiTheme="minorHAnsi" w:cstheme="minorHAnsi"/>
          <w:szCs w:val="22"/>
        </w:rPr>
        <w:fldChar w:fldCharType="end"/>
      </w:r>
    </w:p>
    <w:p w14:paraId="33B5CBA3" w14:textId="77777777" w:rsidR="0097478F" w:rsidRPr="0097478F" w:rsidRDefault="0097478F" w:rsidP="0097478F">
      <w:pPr>
        <w:pStyle w:val="TOC2"/>
        <w:rPr>
          <w:rFonts w:asciiTheme="minorHAnsi" w:eastAsiaTheme="minorEastAsia" w:hAnsiTheme="minorHAnsi" w:cstheme="minorHAnsi"/>
          <w:szCs w:val="22"/>
          <w:lang w:eastAsia="en-GB"/>
        </w:rPr>
      </w:pPr>
      <w:r w:rsidRPr="0097478F">
        <w:rPr>
          <w:rFonts w:asciiTheme="minorHAnsi" w:hAnsiTheme="minorHAnsi" w:cstheme="minorHAnsi"/>
          <w:szCs w:val="22"/>
        </w:rPr>
        <w:t>1.2</w:t>
      </w:r>
      <w:r w:rsidRPr="0097478F">
        <w:rPr>
          <w:rFonts w:asciiTheme="minorHAnsi" w:eastAsiaTheme="minorEastAsia" w:hAnsiTheme="minorHAnsi" w:cstheme="minorHAnsi"/>
          <w:szCs w:val="22"/>
          <w:lang w:eastAsia="en-GB"/>
        </w:rPr>
        <w:tab/>
      </w:r>
      <w:r w:rsidRPr="0097478F">
        <w:rPr>
          <w:rFonts w:asciiTheme="minorHAnsi" w:hAnsiTheme="minorHAnsi" w:cstheme="minorHAnsi"/>
          <w:szCs w:val="22"/>
        </w:rPr>
        <w:t>RATIONALE FOR STUDY</w:t>
      </w:r>
      <w:r w:rsidRPr="0097478F">
        <w:rPr>
          <w:rFonts w:asciiTheme="minorHAnsi" w:hAnsiTheme="minorHAnsi" w:cstheme="minorHAnsi"/>
          <w:szCs w:val="22"/>
        </w:rPr>
        <w:tab/>
      </w:r>
      <w:r w:rsidRPr="0097478F">
        <w:rPr>
          <w:rFonts w:asciiTheme="minorHAnsi" w:hAnsiTheme="minorHAnsi" w:cstheme="minorHAnsi"/>
          <w:szCs w:val="22"/>
        </w:rPr>
        <w:fldChar w:fldCharType="begin"/>
      </w:r>
      <w:r w:rsidRPr="0097478F">
        <w:rPr>
          <w:rFonts w:asciiTheme="minorHAnsi" w:hAnsiTheme="minorHAnsi" w:cstheme="minorHAnsi"/>
          <w:szCs w:val="22"/>
        </w:rPr>
        <w:instrText xml:space="preserve"> PAGEREF _Toc170890984 \h </w:instrText>
      </w:r>
      <w:r w:rsidRPr="0097478F">
        <w:rPr>
          <w:rFonts w:asciiTheme="minorHAnsi" w:hAnsiTheme="minorHAnsi" w:cstheme="minorHAnsi"/>
          <w:szCs w:val="22"/>
        </w:rPr>
      </w:r>
      <w:r w:rsidRPr="0097478F">
        <w:rPr>
          <w:rFonts w:asciiTheme="minorHAnsi" w:hAnsiTheme="minorHAnsi" w:cstheme="minorHAnsi"/>
          <w:szCs w:val="22"/>
        </w:rPr>
        <w:fldChar w:fldCharType="separate"/>
      </w:r>
      <w:r w:rsidRPr="0097478F">
        <w:rPr>
          <w:rFonts w:asciiTheme="minorHAnsi" w:hAnsiTheme="minorHAnsi" w:cstheme="minorHAnsi"/>
          <w:szCs w:val="22"/>
        </w:rPr>
        <w:t>6</w:t>
      </w:r>
      <w:r w:rsidRPr="0097478F">
        <w:rPr>
          <w:rFonts w:asciiTheme="minorHAnsi" w:hAnsiTheme="minorHAnsi" w:cstheme="minorHAnsi"/>
          <w:szCs w:val="22"/>
        </w:rPr>
        <w:fldChar w:fldCharType="end"/>
      </w:r>
    </w:p>
    <w:p w14:paraId="6051F379" w14:textId="77777777" w:rsidR="0097478F" w:rsidRPr="0097478F" w:rsidRDefault="0097478F" w:rsidP="0097478F">
      <w:pPr>
        <w:pStyle w:val="TOC1"/>
        <w:rPr>
          <w:rFonts w:asciiTheme="minorHAnsi" w:eastAsiaTheme="minorEastAsia" w:hAnsiTheme="minorHAnsi" w:cstheme="minorHAnsi"/>
          <w:b w:val="0"/>
          <w:szCs w:val="22"/>
          <w:lang w:eastAsia="en-GB"/>
        </w:rPr>
      </w:pPr>
      <w:r w:rsidRPr="0097478F">
        <w:rPr>
          <w:rFonts w:asciiTheme="minorHAnsi" w:hAnsiTheme="minorHAnsi" w:cstheme="minorHAnsi"/>
          <w:szCs w:val="22"/>
        </w:rPr>
        <w:t>2</w:t>
      </w:r>
      <w:r w:rsidRPr="0097478F">
        <w:rPr>
          <w:rFonts w:asciiTheme="minorHAnsi" w:eastAsiaTheme="minorEastAsia" w:hAnsiTheme="minorHAnsi" w:cstheme="minorHAnsi"/>
          <w:b w:val="0"/>
          <w:szCs w:val="22"/>
          <w:lang w:eastAsia="en-GB"/>
        </w:rPr>
        <w:tab/>
      </w:r>
      <w:r w:rsidRPr="0097478F">
        <w:rPr>
          <w:rFonts w:asciiTheme="minorHAnsi" w:hAnsiTheme="minorHAnsi" w:cstheme="minorHAnsi"/>
          <w:szCs w:val="22"/>
        </w:rPr>
        <w:t>STUDY TEAM &amp; PARTNERSHIPS</w:t>
      </w:r>
      <w:r w:rsidRPr="0097478F">
        <w:rPr>
          <w:rFonts w:asciiTheme="minorHAnsi" w:hAnsiTheme="minorHAnsi" w:cstheme="minorHAnsi"/>
          <w:szCs w:val="22"/>
        </w:rPr>
        <w:tab/>
      </w:r>
      <w:r w:rsidRPr="0097478F">
        <w:rPr>
          <w:rFonts w:asciiTheme="minorHAnsi" w:hAnsiTheme="minorHAnsi" w:cstheme="minorHAnsi"/>
          <w:szCs w:val="22"/>
        </w:rPr>
        <w:fldChar w:fldCharType="begin"/>
      </w:r>
      <w:r w:rsidRPr="0097478F">
        <w:rPr>
          <w:rFonts w:asciiTheme="minorHAnsi" w:hAnsiTheme="minorHAnsi" w:cstheme="minorHAnsi"/>
          <w:szCs w:val="22"/>
        </w:rPr>
        <w:instrText xml:space="preserve"> PAGEREF _Toc170890985 \h </w:instrText>
      </w:r>
      <w:r w:rsidRPr="0097478F">
        <w:rPr>
          <w:rFonts w:asciiTheme="minorHAnsi" w:hAnsiTheme="minorHAnsi" w:cstheme="minorHAnsi"/>
          <w:szCs w:val="22"/>
        </w:rPr>
      </w:r>
      <w:r w:rsidRPr="0097478F">
        <w:rPr>
          <w:rFonts w:asciiTheme="minorHAnsi" w:hAnsiTheme="minorHAnsi" w:cstheme="minorHAnsi"/>
          <w:szCs w:val="22"/>
        </w:rPr>
        <w:fldChar w:fldCharType="separate"/>
      </w:r>
      <w:r w:rsidRPr="0097478F">
        <w:rPr>
          <w:rFonts w:asciiTheme="minorHAnsi" w:hAnsiTheme="minorHAnsi" w:cstheme="minorHAnsi"/>
          <w:szCs w:val="22"/>
        </w:rPr>
        <w:t>6</w:t>
      </w:r>
      <w:r w:rsidRPr="0097478F">
        <w:rPr>
          <w:rFonts w:asciiTheme="minorHAnsi" w:hAnsiTheme="minorHAnsi" w:cstheme="minorHAnsi"/>
          <w:szCs w:val="22"/>
        </w:rPr>
        <w:fldChar w:fldCharType="end"/>
      </w:r>
    </w:p>
    <w:p w14:paraId="42F64FD5" w14:textId="77777777" w:rsidR="0097478F" w:rsidRPr="0097478F" w:rsidRDefault="0097478F" w:rsidP="0097478F">
      <w:pPr>
        <w:pStyle w:val="TOC1"/>
        <w:rPr>
          <w:rFonts w:asciiTheme="minorHAnsi" w:eastAsiaTheme="minorEastAsia" w:hAnsiTheme="minorHAnsi" w:cstheme="minorHAnsi"/>
          <w:b w:val="0"/>
          <w:szCs w:val="22"/>
          <w:lang w:eastAsia="en-GB"/>
        </w:rPr>
      </w:pPr>
      <w:r w:rsidRPr="0097478F">
        <w:rPr>
          <w:rFonts w:asciiTheme="minorHAnsi" w:hAnsiTheme="minorHAnsi" w:cstheme="minorHAnsi"/>
          <w:szCs w:val="22"/>
        </w:rPr>
        <w:t>3</w:t>
      </w:r>
      <w:r w:rsidRPr="0097478F">
        <w:rPr>
          <w:rFonts w:asciiTheme="minorHAnsi" w:eastAsiaTheme="minorEastAsia" w:hAnsiTheme="minorHAnsi" w:cstheme="minorHAnsi"/>
          <w:b w:val="0"/>
          <w:szCs w:val="22"/>
          <w:lang w:eastAsia="en-GB"/>
        </w:rPr>
        <w:tab/>
      </w:r>
      <w:r w:rsidRPr="0097478F">
        <w:rPr>
          <w:rFonts w:asciiTheme="minorHAnsi" w:hAnsiTheme="minorHAnsi" w:cstheme="minorHAnsi"/>
          <w:szCs w:val="22"/>
        </w:rPr>
        <w:t>STUDY OBJECTIVES</w:t>
      </w:r>
      <w:r w:rsidRPr="0097478F">
        <w:rPr>
          <w:rFonts w:asciiTheme="minorHAnsi" w:hAnsiTheme="minorHAnsi" w:cstheme="minorHAnsi"/>
          <w:szCs w:val="22"/>
        </w:rPr>
        <w:tab/>
      </w:r>
      <w:r w:rsidRPr="0097478F">
        <w:rPr>
          <w:rFonts w:asciiTheme="minorHAnsi" w:hAnsiTheme="minorHAnsi" w:cstheme="minorHAnsi"/>
          <w:szCs w:val="22"/>
        </w:rPr>
        <w:fldChar w:fldCharType="begin"/>
      </w:r>
      <w:r w:rsidRPr="0097478F">
        <w:rPr>
          <w:rFonts w:asciiTheme="minorHAnsi" w:hAnsiTheme="minorHAnsi" w:cstheme="minorHAnsi"/>
          <w:szCs w:val="22"/>
        </w:rPr>
        <w:instrText xml:space="preserve"> PAGEREF _Toc170890986 \h </w:instrText>
      </w:r>
      <w:r w:rsidRPr="0097478F">
        <w:rPr>
          <w:rFonts w:asciiTheme="minorHAnsi" w:hAnsiTheme="minorHAnsi" w:cstheme="minorHAnsi"/>
          <w:szCs w:val="22"/>
        </w:rPr>
      </w:r>
      <w:r w:rsidRPr="0097478F">
        <w:rPr>
          <w:rFonts w:asciiTheme="minorHAnsi" w:hAnsiTheme="minorHAnsi" w:cstheme="minorHAnsi"/>
          <w:szCs w:val="22"/>
        </w:rPr>
        <w:fldChar w:fldCharType="separate"/>
      </w:r>
      <w:r w:rsidRPr="0097478F">
        <w:rPr>
          <w:rFonts w:asciiTheme="minorHAnsi" w:hAnsiTheme="minorHAnsi" w:cstheme="minorHAnsi"/>
          <w:szCs w:val="22"/>
        </w:rPr>
        <w:t>6</w:t>
      </w:r>
      <w:r w:rsidRPr="0097478F">
        <w:rPr>
          <w:rFonts w:asciiTheme="minorHAnsi" w:hAnsiTheme="minorHAnsi" w:cstheme="minorHAnsi"/>
          <w:szCs w:val="22"/>
        </w:rPr>
        <w:fldChar w:fldCharType="end"/>
      </w:r>
    </w:p>
    <w:p w14:paraId="7E618746" w14:textId="77777777" w:rsidR="0097478F" w:rsidRPr="0097478F" w:rsidRDefault="0097478F" w:rsidP="0097478F">
      <w:pPr>
        <w:pStyle w:val="TOC2"/>
        <w:rPr>
          <w:rFonts w:asciiTheme="minorHAnsi" w:eastAsiaTheme="minorEastAsia" w:hAnsiTheme="minorHAnsi" w:cstheme="minorHAnsi"/>
          <w:szCs w:val="22"/>
          <w:lang w:eastAsia="en-GB"/>
        </w:rPr>
      </w:pPr>
      <w:r w:rsidRPr="0097478F">
        <w:rPr>
          <w:rFonts w:asciiTheme="minorHAnsi" w:hAnsiTheme="minorHAnsi" w:cstheme="minorHAnsi"/>
          <w:szCs w:val="22"/>
        </w:rPr>
        <w:t>3.1</w:t>
      </w:r>
      <w:r w:rsidRPr="0097478F">
        <w:rPr>
          <w:rFonts w:asciiTheme="minorHAnsi" w:eastAsiaTheme="minorEastAsia" w:hAnsiTheme="minorHAnsi" w:cstheme="minorHAnsi"/>
          <w:szCs w:val="22"/>
          <w:lang w:eastAsia="en-GB"/>
        </w:rPr>
        <w:tab/>
      </w:r>
      <w:r w:rsidRPr="0097478F">
        <w:rPr>
          <w:rFonts w:asciiTheme="minorHAnsi" w:hAnsiTheme="minorHAnsi" w:cstheme="minorHAnsi"/>
          <w:szCs w:val="22"/>
        </w:rPr>
        <w:t>AIMS &amp; OBJECTIVES</w:t>
      </w:r>
      <w:r w:rsidRPr="0097478F">
        <w:rPr>
          <w:rFonts w:asciiTheme="minorHAnsi" w:hAnsiTheme="minorHAnsi" w:cstheme="minorHAnsi"/>
          <w:szCs w:val="22"/>
        </w:rPr>
        <w:tab/>
      </w:r>
      <w:r w:rsidRPr="0097478F">
        <w:rPr>
          <w:rFonts w:asciiTheme="minorHAnsi" w:hAnsiTheme="minorHAnsi" w:cstheme="minorHAnsi"/>
          <w:szCs w:val="22"/>
        </w:rPr>
        <w:fldChar w:fldCharType="begin"/>
      </w:r>
      <w:r w:rsidRPr="0097478F">
        <w:rPr>
          <w:rFonts w:asciiTheme="minorHAnsi" w:hAnsiTheme="minorHAnsi" w:cstheme="minorHAnsi"/>
          <w:szCs w:val="22"/>
        </w:rPr>
        <w:instrText xml:space="preserve"> PAGEREF _Toc170890987 \h </w:instrText>
      </w:r>
      <w:r w:rsidRPr="0097478F">
        <w:rPr>
          <w:rFonts w:asciiTheme="minorHAnsi" w:hAnsiTheme="minorHAnsi" w:cstheme="minorHAnsi"/>
          <w:szCs w:val="22"/>
        </w:rPr>
      </w:r>
      <w:r w:rsidRPr="0097478F">
        <w:rPr>
          <w:rFonts w:asciiTheme="minorHAnsi" w:hAnsiTheme="minorHAnsi" w:cstheme="minorHAnsi"/>
          <w:szCs w:val="22"/>
        </w:rPr>
        <w:fldChar w:fldCharType="separate"/>
      </w:r>
      <w:r w:rsidRPr="0097478F">
        <w:rPr>
          <w:rFonts w:asciiTheme="minorHAnsi" w:hAnsiTheme="minorHAnsi" w:cstheme="minorHAnsi"/>
          <w:szCs w:val="22"/>
        </w:rPr>
        <w:t>6</w:t>
      </w:r>
      <w:r w:rsidRPr="0097478F">
        <w:rPr>
          <w:rFonts w:asciiTheme="minorHAnsi" w:hAnsiTheme="minorHAnsi" w:cstheme="minorHAnsi"/>
          <w:szCs w:val="22"/>
        </w:rPr>
        <w:fldChar w:fldCharType="end"/>
      </w:r>
    </w:p>
    <w:p w14:paraId="7E8F9405" w14:textId="77777777" w:rsidR="0097478F" w:rsidRPr="0097478F" w:rsidRDefault="0097478F" w:rsidP="0097478F">
      <w:pPr>
        <w:pStyle w:val="TOC3"/>
        <w:rPr>
          <w:rFonts w:asciiTheme="minorHAnsi" w:eastAsiaTheme="minorEastAsia" w:hAnsiTheme="minorHAnsi" w:cstheme="minorHAnsi"/>
          <w:szCs w:val="22"/>
          <w:lang w:eastAsia="en-GB"/>
        </w:rPr>
      </w:pPr>
      <w:r w:rsidRPr="0097478F">
        <w:rPr>
          <w:rFonts w:asciiTheme="minorHAnsi" w:hAnsiTheme="minorHAnsi" w:cstheme="minorHAnsi"/>
          <w:szCs w:val="22"/>
        </w:rPr>
        <w:t>3.1.1</w:t>
      </w:r>
      <w:r w:rsidRPr="0097478F">
        <w:rPr>
          <w:rFonts w:asciiTheme="minorHAnsi" w:eastAsiaTheme="minorEastAsia" w:hAnsiTheme="minorHAnsi" w:cstheme="minorHAnsi"/>
          <w:szCs w:val="22"/>
          <w:lang w:eastAsia="en-GB"/>
        </w:rPr>
        <w:tab/>
      </w:r>
      <w:r w:rsidRPr="0097478F">
        <w:rPr>
          <w:rFonts w:asciiTheme="minorHAnsi" w:hAnsiTheme="minorHAnsi" w:cstheme="minorHAnsi"/>
          <w:szCs w:val="22"/>
        </w:rPr>
        <w:t>Primary Objective</w:t>
      </w:r>
      <w:r w:rsidRPr="0097478F">
        <w:rPr>
          <w:rFonts w:asciiTheme="minorHAnsi" w:hAnsiTheme="minorHAnsi" w:cstheme="minorHAnsi"/>
          <w:szCs w:val="22"/>
        </w:rPr>
        <w:tab/>
      </w:r>
      <w:r w:rsidRPr="0097478F">
        <w:rPr>
          <w:rFonts w:asciiTheme="minorHAnsi" w:hAnsiTheme="minorHAnsi" w:cstheme="minorHAnsi"/>
          <w:szCs w:val="22"/>
        </w:rPr>
        <w:fldChar w:fldCharType="begin"/>
      </w:r>
      <w:r w:rsidRPr="0097478F">
        <w:rPr>
          <w:rFonts w:asciiTheme="minorHAnsi" w:hAnsiTheme="minorHAnsi" w:cstheme="minorHAnsi"/>
          <w:szCs w:val="22"/>
        </w:rPr>
        <w:instrText xml:space="preserve"> PAGEREF _Toc170890988 \h </w:instrText>
      </w:r>
      <w:r w:rsidRPr="0097478F">
        <w:rPr>
          <w:rFonts w:asciiTheme="minorHAnsi" w:hAnsiTheme="minorHAnsi" w:cstheme="minorHAnsi"/>
          <w:szCs w:val="22"/>
        </w:rPr>
      </w:r>
      <w:r w:rsidRPr="0097478F">
        <w:rPr>
          <w:rFonts w:asciiTheme="minorHAnsi" w:hAnsiTheme="minorHAnsi" w:cstheme="minorHAnsi"/>
          <w:szCs w:val="22"/>
        </w:rPr>
        <w:fldChar w:fldCharType="separate"/>
      </w:r>
      <w:r w:rsidRPr="0097478F">
        <w:rPr>
          <w:rFonts w:asciiTheme="minorHAnsi" w:hAnsiTheme="minorHAnsi" w:cstheme="minorHAnsi"/>
          <w:szCs w:val="22"/>
        </w:rPr>
        <w:t>6</w:t>
      </w:r>
      <w:r w:rsidRPr="0097478F">
        <w:rPr>
          <w:rFonts w:asciiTheme="minorHAnsi" w:hAnsiTheme="minorHAnsi" w:cstheme="minorHAnsi"/>
          <w:szCs w:val="22"/>
        </w:rPr>
        <w:fldChar w:fldCharType="end"/>
      </w:r>
    </w:p>
    <w:p w14:paraId="652E6CF0" w14:textId="77777777" w:rsidR="0097478F" w:rsidRPr="0097478F" w:rsidRDefault="0097478F" w:rsidP="0097478F">
      <w:pPr>
        <w:pStyle w:val="TOC3"/>
        <w:rPr>
          <w:rFonts w:asciiTheme="minorHAnsi" w:eastAsiaTheme="minorEastAsia" w:hAnsiTheme="minorHAnsi" w:cstheme="minorHAnsi"/>
          <w:szCs w:val="22"/>
          <w:lang w:eastAsia="en-GB"/>
        </w:rPr>
      </w:pPr>
      <w:r w:rsidRPr="0097478F">
        <w:rPr>
          <w:rFonts w:asciiTheme="minorHAnsi" w:hAnsiTheme="minorHAnsi" w:cstheme="minorHAnsi"/>
          <w:szCs w:val="22"/>
        </w:rPr>
        <w:t>3.1.2</w:t>
      </w:r>
      <w:r w:rsidRPr="0097478F">
        <w:rPr>
          <w:rFonts w:asciiTheme="minorHAnsi" w:eastAsiaTheme="minorEastAsia" w:hAnsiTheme="minorHAnsi" w:cstheme="minorHAnsi"/>
          <w:szCs w:val="22"/>
          <w:lang w:eastAsia="en-GB"/>
        </w:rPr>
        <w:tab/>
      </w:r>
      <w:r w:rsidRPr="0097478F">
        <w:rPr>
          <w:rFonts w:asciiTheme="minorHAnsi" w:hAnsiTheme="minorHAnsi" w:cstheme="minorHAnsi"/>
          <w:szCs w:val="22"/>
        </w:rPr>
        <w:t>Secondary Objectives</w:t>
      </w:r>
      <w:r w:rsidRPr="0097478F">
        <w:rPr>
          <w:rFonts w:asciiTheme="minorHAnsi" w:hAnsiTheme="minorHAnsi" w:cstheme="minorHAnsi"/>
          <w:szCs w:val="22"/>
        </w:rPr>
        <w:tab/>
      </w:r>
      <w:r w:rsidRPr="0097478F">
        <w:rPr>
          <w:rFonts w:asciiTheme="minorHAnsi" w:hAnsiTheme="minorHAnsi" w:cstheme="minorHAnsi"/>
          <w:szCs w:val="22"/>
        </w:rPr>
        <w:fldChar w:fldCharType="begin"/>
      </w:r>
      <w:r w:rsidRPr="0097478F">
        <w:rPr>
          <w:rFonts w:asciiTheme="minorHAnsi" w:hAnsiTheme="minorHAnsi" w:cstheme="minorHAnsi"/>
          <w:szCs w:val="22"/>
        </w:rPr>
        <w:instrText xml:space="preserve"> PAGEREF _Toc170890989 \h </w:instrText>
      </w:r>
      <w:r w:rsidRPr="0097478F">
        <w:rPr>
          <w:rFonts w:asciiTheme="minorHAnsi" w:hAnsiTheme="minorHAnsi" w:cstheme="minorHAnsi"/>
          <w:szCs w:val="22"/>
        </w:rPr>
      </w:r>
      <w:r w:rsidRPr="0097478F">
        <w:rPr>
          <w:rFonts w:asciiTheme="minorHAnsi" w:hAnsiTheme="minorHAnsi" w:cstheme="minorHAnsi"/>
          <w:szCs w:val="22"/>
        </w:rPr>
        <w:fldChar w:fldCharType="separate"/>
      </w:r>
      <w:r w:rsidRPr="0097478F">
        <w:rPr>
          <w:rFonts w:asciiTheme="minorHAnsi" w:hAnsiTheme="minorHAnsi" w:cstheme="minorHAnsi"/>
          <w:szCs w:val="22"/>
        </w:rPr>
        <w:t>7</w:t>
      </w:r>
      <w:r w:rsidRPr="0097478F">
        <w:rPr>
          <w:rFonts w:asciiTheme="minorHAnsi" w:hAnsiTheme="minorHAnsi" w:cstheme="minorHAnsi"/>
          <w:szCs w:val="22"/>
        </w:rPr>
        <w:fldChar w:fldCharType="end"/>
      </w:r>
    </w:p>
    <w:p w14:paraId="41162D65" w14:textId="77777777" w:rsidR="0097478F" w:rsidRPr="0097478F" w:rsidRDefault="0097478F" w:rsidP="0097478F">
      <w:pPr>
        <w:pStyle w:val="TOC1"/>
        <w:rPr>
          <w:rFonts w:asciiTheme="minorHAnsi" w:eastAsiaTheme="minorEastAsia" w:hAnsiTheme="minorHAnsi" w:cstheme="minorHAnsi"/>
          <w:b w:val="0"/>
          <w:szCs w:val="22"/>
          <w:lang w:eastAsia="en-GB"/>
        </w:rPr>
      </w:pPr>
      <w:r w:rsidRPr="0097478F">
        <w:rPr>
          <w:rFonts w:asciiTheme="minorHAnsi" w:hAnsiTheme="minorHAnsi" w:cstheme="minorHAnsi"/>
          <w:szCs w:val="22"/>
        </w:rPr>
        <w:t>4</w:t>
      </w:r>
      <w:r w:rsidRPr="0097478F">
        <w:rPr>
          <w:rFonts w:asciiTheme="minorHAnsi" w:eastAsiaTheme="minorEastAsia" w:hAnsiTheme="minorHAnsi" w:cstheme="minorHAnsi"/>
          <w:b w:val="0"/>
          <w:szCs w:val="22"/>
          <w:lang w:eastAsia="en-GB"/>
        </w:rPr>
        <w:tab/>
      </w:r>
      <w:r w:rsidRPr="0097478F">
        <w:rPr>
          <w:rFonts w:asciiTheme="minorHAnsi" w:hAnsiTheme="minorHAnsi" w:cstheme="minorHAnsi"/>
          <w:szCs w:val="22"/>
        </w:rPr>
        <w:t>STUDY DESIGN AND METHODS</w:t>
      </w:r>
      <w:r w:rsidRPr="0097478F">
        <w:rPr>
          <w:rFonts w:asciiTheme="minorHAnsi" w:hAnsiTheme="minorHAnsi" w:cstheme="minorHAnsi"/>
          <w:szCs w:val="22"/>
        </w:rPr>
        <w:tab/>
      </w:r>
      <w:r w:rsidRPr="0097478F">
        <w:rPr>
          <w:rFonts w:asciiTheme="minorHAnsi" w:hAnsiTheme="minorHAnsi" w:cstheme="minorHAnsi"/>
          <w:szCs w:val="22"/>
        </w:rPr>
        <w:fldChar w:fldCharType="begin"/>
      </w:r>
      <w:r w:rsidRPr="0097478F">
        <w:rPr>
          <w:rFonts w:asciiTheme="minorHAnsi" w:hAnsiTheme="minorHAnsi" w:cstheme="minorHAnsi"/>
          <w:szCs w:val="22"/>
        </w:rPr>
        <w:instrText xml:space="preserve"> PAGEREF _Toc170890990 \h </w:instrText>
      </w:r>
      <w:r w:rsidRPr="0097478F">
        <w:rPr>
          <w:rFonts w:asciiTheme="minorHAnsi" w:hAnsiTheme="minorHAnsi" w:cstheme="minorHAnsi"/>
          <w:szCs w:val="22"/>
        </w:rPr>
      </w:r>
      <w:r w:rsidRPr="0097478F">
        <w:rPr>
          <w:rFonts w:asciiTheme="minorHAnsi" w:hAnsiTheme="minorHAnsi" w:cstheme="minorHAnsi"/>
          <w:szCs w:val="22"/>
        </w:rPr>
        <w:fldChar w:fldCharType="separate"/>
      </w:r>
      <w:r w:rsidRPr="0097478F">
        <w:rPr>
          <w:rFonts w:asciiTheme="minorHAnsi" w:hAnsiTheme="minorHAnsi" w:cstheme="minorHAnsi"/>
          <w:szCs w:val="22"/>
        </w:rPr>
        <w:t>7</w:t>
      </w:r>
      <w:r w:rsidRPr="0097478F">
        <w:rPr>
          <w:rFonts w:asciiTheme="minorHAnsi" w:hAnsiTheme="minorHAnsi" w:cstheme="minorHAnsi"/>
          <w:szCs w:val="22"/>
        </w:rPr>
        <w:fldChar w:fldCharType="end"/>
      </w:r>
    </w:p>
    <w:p w14:paraId="0AD85F59" w14:textId="77777777" w:rsidR="0097478F" w:rsidRPr="0097478F" w:rsidRDefault="0097478F" w:rsidP="0097478F">
      <w:pPr>
        <w:pStyle w:val="TOC1"/>
        <w:rPr>
          <w:rFonts w:asciiTheme="minorHAnsi" w:eastAsiaTheme="minorEastAsia" w:hAnsiTheme="minorHAnsi" w:cstheme="minorHAnsi"/>
          <w:b w:val="0"/>
          <w:szCs w:val="22"/>
          <w:lang w:eastAsia="en-GB"/>
        </w:rPr>
      </w:pPr>
      <w:r w:rsidRPr="0097478F">
        <w:rPr>
          <w:rFonts w:asciiTheme="minorHAnsi" w:hAnsiTheme="minorHAnsi" w:cstheme="minorHAnsi"/>
          <w:szCs w:val="22"/>
        </w:rPr>
        <w:t>5</w:t>
      </w:r>
      <w:r w:rsidRPr="0097478F">
        <w:rPr>
          <w:rFonts w:asciiTheme="minorHAnsi" w:eastAsiaTheme="minorEastAsia" w:hAnsiTheme="minorHAnsi" w:cstheme="minorHAnsi"/>
          <w:b w:val="0"/>
          <w:szCs w:val="22"/>
          <w:lang w:eastAsia="en-GB"/>
        </w:rPr>
        <w:tab/>
      </w:r>
      <w:r w:rsidRPr="0097478F">
        <w:rPr>
          <w:rFonts w:asciiTheme="minorHAnsi" w:hAnsiTheme="minorHAnsi" w:cstheme="minorHAnsi"/>
          <w:szCs w:val="22"/>
        </w:rPr>
        <w:t>STUDY SETTING</w:t>
      </w:r>
      <w:r w:rsidRPr="0097478F">
        <w:rPr>
          <w:rFonts w:asciiTheme="minorHAnsi" w:hAnsiTheme="minorHAnsi" w:cstheme="minorHAnsi"/>
          <w:szCs w:val="22"/>
        </w:rPr>
        <w:tab/>
      </w:r>
      <w:r w:rsidRPr="0097478F">
        <w:rPr>
          <w:rFonts w:asciiTheme="minorHAnsi" w:hAnsiTheme="minorHAnsi" w:cstheme="minorHAnsi"/>
          <w:szCs w:val="22"/>
        </w:rPr>
        <w:fldChar w:fldCharType="begin"/>
      </w:r>
      <w:r w:rsidRPr="0097478F">
        <w:rPr>
          <w:rFonts w:asciiTheme="minorHAnsi" w:hAnsiTheme="minorHAnsi" w:cstheme="minorHAnsi"/>
          <w:szCs w:val="22"/>
        </w:rPr>
        <w:instrText xml:space="preserve"> PAGEREF _Toc170890991 \h </w:instrText>
      </w:r>
      <w:r w:rsidRPr="0097478F">
        <w:rPr>
          <w:rFonts w:asciiTheme="minorHAnsi" w:hAnsiTheme="minorHAnsi" w:cstheme="minorHAnsi"/>
          <w:szCs w:val="22"/>
        </w:rPr>
      </w:r>
      <w:r w:rsidRPr="0097478F">
        <w:rPr>
          <w:rFonts w:asciiTheme="minorHAnsi" w:hAnsiTheme="minorHAnsi" w:cstheme="minorHAnsi"/>
          <w:szCs w:val="22"/>
        </w:rPr>
        <w:fldChar w:fldCharType="separate"/>
      </w:r>
      <w:r w:rsidRPr="0097478F">
        <w:rPr>
          <w:rFonts w:asciiTheme="minorHAnsi" w:hAnsiTheme="minorHAnsi" w:cstheme="minorHAnsi"/>
          <w:szCs w:val="22"/>
        </w:rPr>
        <w:t>7</w:t>
      </w:r>
      <w:r w:rsidRPr="0097478F">
        <w:rPr>
          <w:rFonts w:asciiTheme="minorHAnsi" w:hAnsiTheme="minorHAnsi" w:cstheme="minorHAnsi"/>
          <w:szCs w:val="22"/>
        </w:rPr>
        <w:fldChar w:fldCharType="end"/>
      </w:r>
    </w:p>
    <w:p w14:paraId="29CEA323" w14:textId="77777777" w:rsidR="0097478F" w:rsidRPr="0097478F" w:rsidRDefault="0097478F" w:rsidP="0097478F">
      <w:pPr>
        <w:pStyle w:val="TOC1"/>
        <w:rPr>
          <w:rFonts w:asciiTheme="minorHAnsi" w:eastAsiaTheme="minorEastAsia" w:hAnsiTheme="minorHAnsi" w:cstheme="minorHAnsi"/>
          <w:b w:val="0"/>
          <w:szCs w:val="22"/>
          <w:lang w:eastAsia="en-GB"/>
        </w:rPr>
      </w:pPr>
      <w:r w:rsidRPr="0097478F">
        <w:rPr>
          <w:rFonts w:asciiTheme="minorHAnsi" w:hAnsiTheme="minorHAnsi" w:cstheme="minorHAnsi"/>
          <w:szCs w:val="22"/>
        </w:rPr>
        <w:t>6</w:t>
      </w:r>
      <w:r w:rsidRPr="0097478F">
        <w:rPr>
          <w:rFonts w:asciiTheme="minorHAnsi" w:eastAsiaTheme="minorEastAsia" w:hAnsiTheme="minorHAnsi" w:cstheme="minorHAnsi"/>
          <w:b w:val="0"/>
          <w:szCs w:val="22"/>
          <w:lang w:eastAsia="en-GB"/>
        </w:rPr>
        <w:tab/>
      </w:r>
      <w:r w:rsidRPr="0097478F">
        <w:rPr>
          <w:rFonts w:asciiTheme="minorHAnsi" w:hAnsiTheme="minorHAnsi" w:cstheme="minorHAnsi"/>
          <w:szCs w:val="22"/>
        </w:rPr>
        <w:t>STUDY POPULATION</w:t>
      </w:r>
      <w:r w:rsidRPr="0097478F">
        <w:rPr>
          <w:rFonts w:asciiTheme="minorHAnsi" w:hAnsiTheme="minorHAnsi" w:cstheme="minorHAnsi"/>
          <w:szCs w:val="22"/>
        </w:rPr>
        <w:tab/>
      </w:r>
      <w:r w:rsidRPr="0097478F">
        <w:rPr>
          <w:rFonts w:asciiTheme="minorHAnsi" w:hAnsiTheme="minorHAnsi" w:cstheme="minorHAnsi"/>
          <w:szCs w:val="22"/>
        </w:rPr>
        <w:fldChar w:fldCharType="begin"/>
      </w:r>
      <w:r w:rsidRPr="0097478F">
        <w:rPr>
          <w:rFonts w:asciiTheme="minorHAnsi" w:hAnsiTheme="minorHAnsi" w:cstheme="minorHAnsi"/>
          <w:szCs w:val="22"/>
        </w:rPr>
        <w:instrText xml:space="preserve"> PAGEREF _Toc170890992 \h </w:instrText>
      </w:r>
      <w:r w:rsidRPr="0097478F">
        <w:rPr>
          <w:rFonts w:asciiTheme="minorHAnsi" w:hAnsiTheme="minorHAnsi" w:cstheme="minorHAnsi"/>
          <w:szCs w:val="22"/>
        </w:rPr>
      </w:r>
      <w:r w:rsidRPr="0097478F">
        <w:rPr>
          <w:rFonts w:asciiTheme="minorHAnsi" w:hAnsiTheme="minorHAnsi" w:cstheme="minorHAnsi"/>
          <w:szCs w:val="22"/>
        </w:rPr>
        <w:fldChar w:fldCharType="separate"/>
      </w:r>
      <w:r w:rsidRPr="0097478F">
        <w:rPr>
          <w:rFonts w:asciiTheme="minorHAnsi" w:hAnsiTheme="minorHAnsi" w:cstheme="minorHAnsi"/>
          <w:szCs w:val="22"/>
        </w:rPr>
        <w:t>8</w:t>
      </w:r>
      <w:r w:rsidRPr="0097478F">
        <w:rPr>
          <w:rFonts w:asciiTheme="minorHAnsi" w:hAnsiTheme="minorHAnsi" w:cstheme="minorHAnsi"/>
          <w:szCs w:val="22"/>
        </w:rPr>
        <w:fldChar w:fldCharType="end"/>
      </w:r>
    </w:p>
    <w:p w14:paraId="77554C54" w14:textId="77777777" w:rsidR="0097478F" w:rsidRPr="0097478F" w:rsidRDefault="0097478F" w:rsidP="0097478F">
      <w:pPr>
        <w:pStyle w:val="TOC2"/>
        <w:rPr>
          <w:rFonts w:asciiTheme="minorHAnsi" w:eastAsiaTheme="minorEastAsia" w:hAnsiTheme="minorHAnsi" w:cstheme="minorHAnsi"/>
          <w:szCs w:val="22"/>
          <w:lang w:eastAsia="en-GB"/>
        </w:rPr>
      </w:pPr>
      <w:r w:rsidRPr="0097478F">
        <w:rPr>
          <w:rFonts w:asciiTheme="minorHAnsi" w:hAnsiTheme="minorHAnsi" w:cstheme="minorHAnsi"/>
          <w:szCs w:val="22"/>
        </w:rPr>
        <w:t>6.1</w:t>
      </w:r>
      <w:r w:rsidRPr="0097478F">
        <w:rPr>
          <w:rFonts w:asciiTheme="minorHAnsi" w:eastAsiaTheme="minorEastAsia" w:hAnsiTheme="minorHAnsi" w:cstheme="minorHAnsi"/>
          <w:szCs w:val="22"/>
          <w:lang w:eastAsia="en-GB"/>
        </w:rPr>
        <w:tab/>
      </w:r>
      <w:r w:rsidRPr="0097478F">
        <w:rPr>
          <w:rFonts w:asciiTheme="minorHAnsi" w:hAnsiTheme="minorHAnsi" w:cstheme="minorHAnsi"/>
          <w:szCs w:val="22"/>
        </w:rPr>
        <w:t>NUMBER OF PARTICIPANTS</w:t>
      </w:r>
      <w:r w:rsidRPr="0097478F">
        <w:rPr>
          <w:rFonts w:asciiTheme="minorHAnsi" w:hAnsiTheme="minorHAnsi" w:cstheme="minorHAnsi"/>
          <w:szCs w:val="22"/>
        </w:rPr>
        <w:tab/>
      </w:r>
      <w:r w:rsidRPr="0097478F">
        <w:rPr>
          <w:rFonts w:asciiTheme="minorHAnsi" w:hAnsiTheme="minorHAnsi" w:cstheme="minorHAnsi"/>
          <w:szCs w:val="22"/>
        </w:rPr>
        <w:fldChar w:fldCharType="begin"/>
      </w:r>
      <w:r w:rsidRPr="0097478F">
        <w:rPr>
          <w:rFonts w:asciiTheme="minorHAnsi" w:hAnsiTheme="minorHAnsi" w:cstheme="minorHAnsi"/>
          <w:szCs w:val="22"/>
        </w:rPr>
        <w:instrText xml:space="preserve"> PAGEREF _Toc170890993 \h </w:instrText>
      </w:r>
      <w:r w:rsidRPr="0097478F">
        <w:rPr>
          <w:rFonts w:asciiTheme="minorHAnsi" w:hAnsiTheme="minorHAnsi" w:cstheme="minorHAnsi"/>
          <w:szCs w:val="22"/>
        </w:rPr>
      </w:r>
      <w:r w:rsidRPr="0097478F">
        <w:rPr>
          <w:rFonts w:asciiTheme="minorHAnsi" w:hAnsiTheme="minorHAnsi" w:cstheme="minorHAnsi"/>
          <w:szCs w:val="22"/>
        </w:rPr>
        <w:fldChar w:fldCharType="separate"/>
      </w:r>
      <w:r w:rsidRPr="0097478F">
        <w:rPr>
          <w:rFonts w:asciiTheme="minorHAnsi" w:hAnsiTheme="minorHAnsi" w:cstheme="minorHAnsi"/>
          <w:szCs w:val="22"/>
        </w:rPr>
        <w:t>8</w:t>
      </w:r>
      <w:r w:rsidRPr="0097478F">
        <w:rPr>
          <w:rFonts w:asciiTheme="minorHAnsi" w:hAnsiTheme="minorHAnsi" w:cstheme="minorHAnsi"/>
          <w:szCs w:val="22"/>
        </w:rPr>
        <w:fldChar w:fldCharType="end"/>
      </w:r>
    </w:p>
    <w:p w14:paraId="1E5E31D2" w14:textId="77777777" w:rsidR="0097478F" w:rsidRPr="0097478F" w:rsidRDefault="0097478F" w:rsidP="0097478F">
      <w:pPr>
        <w:pStyle w:val="TOC2"/>
        <w:rPr>
          <w:rFonts w:asciiTheme="minorHAnsi" w:eastAsiaTheme="minorEastAsia" w:hAnsiTheme="minorHAnsi" w:cstheme="minorHAnsi"/>
          <w:szCs w:val="22"/>
          <w:lang w:eastAsia="en-GB"/>
        </w:rPr>
      </w:pPr>
      <w:r w:rsidRPr="0097478F">
        <w:rPr>
          <w:rFonts w:asciiTheme="minorHAnsi" w:hAnsiTheme="minorHAnsi" w:cstheme="minorHAnsi"/>
          <w:szCs w:val="22"/>
        </w:rPr>
        <w:t>6.2</w:t>
      </w:r>
      <w:r w:rsidRPr="0097478F">
        <w:rPr>
          <w:rFonts w:asciiTheme="minorHAnsi" w:eastAsiaTheme="minorEastAsia" w:hAnsiTheme="minorHAnsi" w:cstheme="minorHAnsi"/>
          <w:szCs w:val="22"/>
          <w:lang w:eastAsia="en-GB"/>
        </w:rPr>
        <w:tab/>
      </w:r>
      <w:r w:rsidRPr="0097478F">
        <w:rPr>
          <w:rFonts w:asciiTheme="minorHAnsi" w:hAnsiTheme="minorHAnsi" w:cstheme="minorHAnsi"/>
          <w:szCs w:val="22"/>
        </w:rPr>
        <w:t>INCLUSION CRITERIA</w:t>
      </w:r>
      <w:r w:rsidRPr="0097478F">
        <w:rPr>
          <w:rFonts w:asciiTheme="minorHAnsi" w:hAnsiTheme="minorHAnsi" w:cstheme="minorHAnsi"/>
          <w:szCs w:val="22"/>
        </w:rPr>
        <w:tab/>
      </w:r>
      <w:r w:rsidRPr="0097478F">
        <w:rPr>
          <w:rFonts w:asciiTheme="minorHAnsi" w:hAnsiTheme="minorHAnsi" w:cstheme="minorHAnsi"/>
          <w:szCs w:val="22"/>
        </w:rPr>
        <w:fldChar w:fldCharType="begin"/>
      </w:r>
      <w:r w:rsidRPr="0097478F">
        <w:rPr>
          <w:rFonts w:asciiTheme="minorHAnsi" w:hAnsiTheme="minorHAnsi" w:cstheme="minorHAnsi"/>
          <w:szCs w:val="22"/>
        </w:rPr>
        <w:instrText xml:space="preserve"> PAGEREF _Toc170890994 \h </w:instrText>
      </w:r>
      <w:r w:rsidRPr="0097478F">
        <w:rPr>
          <w:rFonts w:asciiTheme="minorHAnsi" w:hAnsiTheme="minorHAnsi" w:cstheme="minorHAnsi"/>
          <w:szCs w:val="22"/>
        </w:rPr>
      </w:r>
      <w:r w:rsidRPr="0097478F">
        <w:rPr>
          <w:rFonts w:asciiTheme="minorHAnsi" w:hAnsiTheme="minorHAnsi" w:cstheme="minorHAnsi"/>
          <w:szCs w:val="22"/>
        </w:rPr>
        <w:fldChar w:fldCharType="separate"/>
      </w:r>
      <w:r w:rsidRPr="0097478F">
        <w:rPr>
          <w:rFonts w:asciiTheme="minorHAnsi" w:hAnsiTheme="minorHAnsi" w:cstheme="minorHAnsi"/>
          <w:szCs w:val="22"/>
        </w:rPr>
        <w:t>8</w:t>
      </w:r>
      <w:r w:rsidRPr="0097478F">
        <w:rPr>
          <w:rFonts w:asciiTheme="minorHAnsi" w:hAnsiTheme="minorHAnsi" w:cstheme="minorHAnsi"/>
          <w:szCs w:val="22"/>
        </w:rPr>
        <w:fldChar w:fldCharType="end"/>
      </w:r>
    </w:p>
    <w:p w14:paraId="1EAA1025" w14:textId="77777777" w:rsidR="0097478F" w:rsidRPr="0097478F" w:rsidRDefault="0097478F" w:rsidP="0097478F">
      <w:pPr>
        <w:pStyle w:val="TOC2"/>
        <w:rPr>
          <w:rFonts w:asciiTheme="minorHAnsi" w:eastAsiaTheme="minorEastAsia" w:hAnsiTheme="minorHAnsi" w:cstheme="minorHAnsi"/>
          <w:szCs w:val="22"/>
          <w:lang w:eastAsia="en-GB"/>
        </w:rPr>
      </w:pPr>
      <w:r w:rsidRPr="0097478F">
        <w:rPr>
          <w:rFonts w:asciiTheme="minorHAnsi" w:hAnsiTheme="minorHAnsi" w:cstheme="minorHAnsi"/>
          <w:szCs w:val="22"/>
        </w:rPr>
        <w:t>6.3</w:t>
      </w:r>
      <w:r w:rsidRPr="0097478F">
        <w:rPr>
          <w:rFonts w:asciiTheme="minorHAnsi" w:eastAsiaTheme="minorEastAsia" w:hAnsiTheme="minorHAnsi" w:cstheme="minorHAnsi"/>
          <w:szCs w:val="22"/>
          <w:lang w:eastAsia="en-GB"/>
        </w:rPr>
        <w:tab/>
      </w:r>
      <w:r w:rsidRPr="0097478F">
        <w:rPr>
          <w:rFonts w:asciiTheme="minorHAnsi" w:hAnsiTheme="minorHAnsi" w:cstheme="minorHAnsi"/>
          <w:szCs w:val="22"/>
        </w:rPr>
        <w:t>EXCLUSION CRITERIA</w:t>
      </w:r>
      <w:r w:rsidRPr="0097478F">
        <w:rPr>
          <w:rFonts w:asciiTheme="minorHAnsi" w:hAnsiTheme="minorHAnsi" w:cstheme="minorHAnsi"/>
          <w:szCs w:val="22"/>
        </w:rPr>
        <w:tab/>
      </w:r>
      <w:r w:rsidRPr="0097478F">
        <w:rPr>
          <w:rFonts w:asciiTheme="minorHAnsi" w:hAnsiTheme="minorHAnsi" w:cstheme="minorHAnsi"/>
          <w:szCs w:val="22"/>
        </w:rPr>
        <w:fldChar w:fldCharType="begin"/>
      </w:r>
      <w:r w:rsidRPr="0097478F">
        <w:rPr>
          <w:rFonts w:asciiTheme="minorHAnsi" w:hAnsiTheme="minorHAnsi" w:cstheme="minorHAnsi"/>
          <w:szCs w:val="22"/>
        </w:rPr>
        <w:instrText xml:space="preserve"> PAGEREF _Toc170890995 \h </w:instrText>
      </w:r>
      <w:r w:rsidRPr="0097478F">
        <w:rPr>
          <w:rFonts w:asciiTheme="minorHAnsi" w:hAnsiTheme="minorHAnsi" w:cstheme="minorHAnsi"/>
          <w:szCs w:val="22"/>
        </w:rPr>
      </w:r>
      <w:r w:rsidRPr="0097478F">
        <w:rPr>
          <w:rFonts w:asciiTheme="minorHAnsi" w:hAnsiTheme="minorHAnsi" w:cstheme="minorHAnsi"/>
          <w:szCs w:val="22"/>
        </w:rPr>
        <w:fldChar w:fldCharType="separate"/>
      </w:r>
      <w:r w:rsidRPr="0097478F">
        <w:rPr>
          <w:rFonts w:asciiTheme="minorHAnsi" w:hAnsiTheme="minorHAnsi" w:cstheme="minorHAnsi"/>
          <w:szCs w:val="22"/>
        </w:rPr>
        <w:t>8</w:t>
      </w:r>
      <w:r w:rsidRPr="0097478F">
        <w:rPr>
          <w:rFonts w:asciiTheme="minorHAnsi" w:hAnsiTheme="minorHAnsi" w:cstheme="minorHAnsi"/>
          <w:szCs w:val="22"/>
        </w:rPr>
        <w:fldChar w:fldCharType="end"/>
      </w:r>
    </w:p>
    <w:p w14:paraId="7D3A2086" w14:textId="77777777" w:rsidR="0097478F" w:rsidRPr="0097478F" w:rsidRDefault="0097478F" w:rsidP="0097478F">
      <w:pPr>
        <w:pStyle w:val="TOC2"/>
        <w:rPr>
          <w:rFonts w:asciiTheme="minorHAnsi" w:eastAsiaTheme="minorEastAsia" w:hAnsiTheme="minorHAnsi" w:cstheme="minorHAnsi"/>
          <w:szCs w:val="22"/>
          <w:lang w:eastAsia="en-GB"/>
        </w:rPr>
      </w:pPr>
      <w:r w:rsidRPr="0097478F">
        <w:rPr>
          <w:rFonts w:asciiTheme="minorHAnsi" w:hAnsiTheme="minorHAnsi" w:cstheme="minorHAnsi"/>
          <w:szCs w:val="22"/>
        </w:rPr>
        <w:t>6.4</w:t>
      </w:r>
      <w:r w:rsidRPr="0097478F">
        <w:rPr>
          <w:rFonts w:asciiTheme="minorHAnsi" w:eastAsiaTheme="minorEastAsia" w:hAnsiTheme="minorHAnsi" w:cstheme="minorHAnsi"/>
          <w:szCs w:val="22"/>
          <w:lang w:eastAsia="en-GB"/>
        </w:rPr>
        <w:tab/>
      </w:r>
      <w:r w:rsidRPr="0097478F">
        <w:rPr>
          <w:rFonts w:asciiTheme="minorHAnsi" w:hAnsiTheme="minorHAnsi" w:cstheme="minorHAnsi"/>
          <w:szCs w:val="22"/>
        </w:rPr>
        <w:t>JUSTIFICATION FOR INCLUSION OF VULNEARABLE POPULATIONS</w:t>
      </w:r>
      <w:r w:rsidRPr="0097478F">
        <w:rPr>
          <w:rFonts w:asciiTheme="minorHAnsi" w:hAnsiTheme="minorHAnsi" w:cstheme="minorHAnsi"/>
          <w:szCs w:val="22"/>
        </w:rPr>
        <w:tab/>
      </w:r>
      <w:r w:rsidRPr="0097478F">
        <w:rPr>
          <w:rFonts w:asciiTheme="minorHAnsi" w:hAnsiTheme="minorHAnsi" w:cstheme="minorHAnsi"/>
          <w:szCs w:val="22"/>
        </w:rPr>
        <w:fldChar w:fldCharType="begin"/>
      </w:r>
      <w:r w:rsidRPr="0097478F">
        <w:rPr>
          <w:rFonts w:asciiTheme="minorHAnsi" w:hAnsiTheme="minorHAnsi" w:cstheme="minorHAnsi"/>
          <w:szCs w:val="22"/>
        </w:rPr>
        <w:instrText xml:space="preserve"> PAGEREF _Toc170890996 \h </w:instrText>
      </w:r>
      <w:r w:rsidRPr="0097478F">
        <w:rPr>
          <w:rFonts w:asciiTheme="minorHAnsi" w:hAnsiTheme="minorHAnsi" w:cstheme="minorHAnsi"/>
          <w:szCs w:val="22"/>
        </w:rPr>
      </w:r>
      <w:r w:rsidRPr="0097478F">
        <w:rPr>
          <w:rFonts w:asciiTheme="minorHAnsi" w:hAnsiTheme="minorHAnsi" w:cstheme="minorHAnsi"/>
          <w:szCs w:val="22"/>
        </w:rPr>
        <w:fldChar w:fldCharType="separate"/>
      </w:r>
      <w:r w:rsidRPr="0097478F">
        <w:rPr>
          <w:rFonts w:asciiTheme="minorHAnsi" w:hAnsiTheme="minorHAnsi" w:cstheme="minorHAnsi"/>
          <w:szCs w:val="22"/>
        </w:rPr>
        <w:t>8</w:t>
      </w:r>
      <w:r w:rsidRPr="0097478F">
        <w:rPr>
          <w:rFonts w:asciiTheme="minorHAnsi" w:hAnsiTheme="minorHAnsi" w:cstheme="minorHAnsi"/>
          <w:szCs w:val="22"/>
        </w:rPr>
        <w:fldChar w:fldCharType="end"/>
      </w:r>
    </w:p>
    <w:p w14:paraId="39FEA0A7" w14:textId="77777777" w:rsidR="0097478F" w:rsidRPr="0097478F" w:rsidRDefault="0097478F" w:rsidP="0097478F">
      <w:pPr>
        <w:pStyle w:val="TOC2"/>
        <w:rPr>
          <w:rFonts w:asciiTheme="minorHAnsi" w:eastAsiaTheme="minorEastAsia" w:hAnsiTheme="minorHAnsi" w:cstheme="minorHAnsi"/>
          <w:szCs w:val="22"/>
          <w:lang w:eastAsia="en-GB"/>
        </w:rPr>
      </w:pPr>
      <w:r w:rsidRPr="0097478F">
        <w:rPr>
          <w:rFonts w:asciiTheme="minorHAnsi" w:hAnsiTheme="minorHAnsi" w:cstheme="minorHAnsi"/>
          <w:szCs w:val="22"/>
        </w:rPr>
        <w:t>6.5</w:t>
      </w:r>
      <w:r w:rsidRPr="0097478F">
        <w:rPr>
          <w:rFonts w:asciiTheme="minorHAnsi" w:eastAsiaTheme="minorEastAsia" w:hAnsiTheme="minorHAnsi" w:cstheme="minorHAnsi"/>
          <w:szCs w:val="22"/>
          <w:lang w:eastAsia="en-GB"/>
        </w:rPr>
        <w:tab/>
      </w:r>
      <w:r w:rsidRPr="0097478F">
        <w:rPr>
          <w:rFonts w:asciiTheme="minorHAnsi" w:hAnsiTheme="minorHAnsi" w:cstheme="minorHAnsi"/>
          <w:szCs w:val="22"/>
        </w:rPr>
        <w:t>CO-ENROLMENT</w:t>
      </w:r>
      <w:r w:rsidRPr="0097478F">
        <w:rPr>
          <w:rFonts w:asciiTheme="minorHAnsi" w:hAnsiTheme="minorHAnsi" w:cstheme="minorHAnsi"/>
          <w:szCs w:val="22"/>
        </w:rPr>
        <w:tab/>
      </w:r>
      <w:r w:rsidRPr="0097478F">
        <w:rPr>
          <w:rFonts w:asciiTheme="minorHAnsi" w:hAnsiTheme="minorHAnsi" w:cstheme="minorHAnsi"/>
          <w:szCs w:val="22"/>
        </w:rPr>
        <w:fldChar w:fldCharType="begin"/>
      </w:r>
      <w:r w:rsidRPr="0097478F">
        <w:rPr>
          <w:rFonts w:asciiTheme="minorHAnsi" w:hAnsiTheme="minorHAnsi" w:cstheme="minorHAnsi"/>
          <w:szCs w:val="22"/>
        </w:rPr>
        <w:instrText xml:space="preserve"> PAGEREF _Toc170890997 \h </w:instrText>
      </w:r>
      <w:r w:rsidRPr="0097478F">
        <w:rPr>
          <w:rFonts w:asciiTheme="minorHAnsi" w:hAnsiTheme="minorHAnsi" w:cstheme="minorHAnsi"/>
          <w:szCs w:val="22"/>
        </w:rPr>
      </w:r>
      <w:r w:rsidRPr="0097478F">
        <w:rPr>
          <w:rFonts w:asciiTheme="minorHAnsi" w:hAnsiTheme="minorHAnsi" w:cstheme="minorHAnsi"/>
          <w:szCs w:val="22"/>
        </w:rPr>
        <w:fldChar w:fldCharType="separate"/>
      </w:r>
      <w:r w:rsidRPr="0097478F">
        <w:rPr>
          <w:rFonts w:asciiTheme="minorHAnsi" w:hAnsiTheme="minorHAnsi" w:cstheme="minorHAnsi"/>
          <w:szCs w:val="22"/>
        </w:rPr>
        <w:t>8</w:t>
      </w:r>
      <w:r w:rsidRPr="0097478F">
        <w:rPr>
          <w:rFonts w:asciiTheme="minorHAnsi" w:hAnsiTheme="minorHAnsi" w:cstheme="minorHAnsi"/>
          <w:szCs w:val="22"/>
        </w:rPr>
        <w:fldChar w:fldCharType="end"/>
      </w:r>
    </w:p>
    <w:p w14:paraId="7865F6C3" w14:textId="77777777" w:rsidR="0097478F" w:rsidRPr="0097478F" w:rsidRDefault="0097478F" w:rsidP="0097478F">
      <w:pPr>
        <w:pStyle w:val="TOC1"/>
        <w:rPr>
          <w:rFonts w:asciiTheme="minorHAnsi" w:eastAsiaTheme="minorEastAsia" w:hAnsiTheme="minorHAnsi" w:cstheme="minorHAnsi"/>
          <w:b w:val="0"/>
          <w:szCs w:val="22"/>
          <w:lang w:eastAsia="en-GB"/>
        </w:rPr>
      </w:pPr>
      <w:r w:rsidRPr="0097478F">
        <w:rPr>
          <w:rFonts w:asciiTheme="minorHAnsi" w:hAnsiTheme="minorHAnsi" w:cstheme="minorHAnsi"/>
          <w:szCs w:val="22"/>
        </w:rPr>
        <w:t>7</w:t>
      </w:r>
      <w:r w:rsidRPr="0097478F">
        <w:rPr>
          <w:rFonts w:asciiTheme="minorHAnsi" w:eastAsiaTheme="minorEastAsia" w:hAnsiTheme="minorHAnsi" w:cstheme="minorHAnsi"/>
          <w:b w:val="0"/>
          <w:szCs w:val="22"/>
          <w:lang w:eastAsia="en-GB"/>
        </w:rPr>
        <w:tab/>
      </w:r>
      <w:r w:rsidRPr="0097478F">
        <w:rPr>
          <w:rFonts w:asciiTheme="minorHAnsi" w:hAnsiTheme="minorHAnsi" w:cstheme="minorHAnsi"/>
          <w:szCs w:val="22"/>
        </w:rPr>
        <w:t>PARTICIPANT SELECTION AND ENROLMENT</w:t>
      </w:r>
      <w:r w:rsidRPr="0097478F">
        <w:rPr>
          <w:rFonts w:asciiTheme="minorHAnsi" w:hAnsiTheme="minorHAnsi" w:cstheme="minorHAnsi"/>
          <w:szCs w:val="22"/>
        </w:rPr>
        <w:tab/>
      </w:r>
      <w:r w:rsidRPr="0097478F">
        <w:rPr>
          <w:rFonts w:asciiTheme="minorHAnsi" w:hAnsiTheme="minorHAnsi" w:cstheme="minorHAnsi"/>
          <w:szCs w:val="22"/>
        </w:rPr>
        <w:fldChar w:fldCharType="begin"/>
      </w:r>
      <w:r w:rsidRPr="0097478F">
        <w:rPr>
          <w:rFonts w:asciiTheme="minorHAnsi" w:hAnsiTheme="minorHAnsi" w:cstheme="minorHAnsi"/>
          <w:szCs w:val="22"/>
        </w:rPr>
        <w:instrText xml:space="preserve"> PAGEREF _Toc170890998 \h </w:instrText>
      </w:r>
      <w:r w:rsidRPr="0097478F">
        <w:rPr>
          <w:rFonts w:asciiTheme="minorHAnsi" w:hAnsiTheme="minorHAnsi" w:cstheme="minorHAnsi"/>
          <w:szCs w:val="22"/>
        </w:rPr>
      </w:r>
      <w:r w:rsidRPr="0097478F">
        <w:rPr>
          <w:rFonts w:asciiTheme="minorHAnsi" w:hAnsiTheme="minorHAnsi" w:cstheme="minorHAnsi"/>
          <w:szCs w:val="22"/>
        </w:rPr>
        <w:fldChar w:fldCharType="separate"/>
      </w:r>
      <w:r w:rsidRPr="0097478F">
        <w:rPr>
          <w:rFonts w:asciiTheme="minorHAnsi" w:hAnsiTheme="minorHAnsi" w:cstheme="minorHAnsi"/>
          <w:szCs w:val="22"/>
        </w:rPr>
        <w:t>9</w:t>
      </w:r>
      <w:r w:rsidRPr="0097478F">
        <w:rPr>
          <w:rFonts w:asciiTheme="minorHAnsi" w:hAnsiTheme="minorHAnsi" w:cstheme="minorHAnsi"/>
          <w:szCs w:val="22"/>
        </w:rPr>
        <w:fldChar w:fldCharType="end"/>
      </w:r>
    </w:p>
    <w:p w14:paraId="7AB89DB5" w14:textId="77777777" w:rsidR="0097478F" w:rsidRPr="0097478F" w:rsidRDefault="0097478F" w:rsidP="0097478F">
      <w:pPr>
        <w:pStyle w:val="TOC2"/>
        <w:rPr>
          <w:rFonts w:asciiTheme="minorHAnsi" w:eastAsiaTheme="minorEastAsia" w:hAnsiTheme="minorHAnsi" w:cstheme="minorHAnsi"/>
          <w:szCs w:val="22"/>
          <w:lang w:eastAsia="en-GB"/>
        </w:rPr>
      </w:pPr>
      <w:r w:rsidRPr="0097478F">
        <w:rPr>
          <w:rFonts w:asciiTheme="minorHAnsi" w:hAnsiTheme="minorHAnsi" w:cstheme="minorHAnsi"/>
          <w:szCs w:val="22"/>
        </w:rPr>
        <w:t>7.1</w:t>
      </w:r>
      <w:r w:rsidRPr="0097478F">
        <w:rPr>
          <w:rFonts w:asciiTheme="minorHAnsi" w:eastAsiaTheme="minorEastAsia" w:hAnsiTheme="minorHAnsi" w:cstheme="minorHAnsi"/>
          <w:szCs w:val="22"/>
          <w:lang w:eastAsia="en-GB"/>
        </w:rPr>
        <w:tab/>
      </w:r>
      <w:r w:rsidRPr="0097478F">
        <w:rPr>
          <w:rFonts w:asciiTheme="minorHAnsi" w:hAnsiTheme="minorHAnsi" w:cstheme="minorHAnsi"/>
          <w:szCs w:val="22"/>
        </w:rPr>
        <w:t>IDENTIFYING PARTICIPANTS</w:t>
      </w:r>
      <w:r w:rsidRPr="0097478F">
        <w:rPr>
          <w:rFonts w:asciiTheme="minorHAnsi" w:hAnsiTheme="minorHAnsi" w:cstheme="minorHAnsi"/>
          <w:szCs w:val="22"/>
        </w:rPr>
        <w:tab/>
      </w:r>
      <w:r w:rsidRPr="0097478F">
        <w:rPr>
          <w:rFonts w:asciiTheme="minorHAnsi" w:hAnsiTheme="minorHAnsi" w:cstheme="minorHAnsi"/>
          <w:szCs w:val="22"/>
        </w:rPr>
        <w:fldChar w:fldCharType="begin"/>
      </w:r>
      <w:r w:rsidRPr="0097478F">
        <w:rPr>
          <w:rFonts w:asciiTheme="minorHAnsi" w:hAnsiTheme="minorHAnsi" w:cstheme="minorHAnsi"/>
          <w:szCs w:val="22"/>
        </w:rPr>
        <w:instrText xml:space="preserve"> PAGEREF _Toc170890999 \h </w:instrText>
      </w:r>
      <w:r w:rsidRPr="0097478F">
        <w:rPr>
          <w:rFonts w:asciiTheme="minorHAnsi" w:hAnsiTheme="minorHAnsi" w:cstheme="minorHAnsi"/>
          <w:szCs w:val="22"/>
        </w:rPr>
      </w:r>
      <w:r w:rsidRPr="0097478F">
        <w:rPr>
          <w:rFonts w:asciiTheme="minorHAnsi" w:hAnsiTheme="minorHAnsi" w:cstheme="minorHAnsi"/>
          <w:szCs w:val="22"/>
        </w:rPr>
        <w:fldChar w:fldCharType="separate"/>
      </w:r>
      <w:r w:rsidRPr="0097478F">
        <w:rPr>
          <w:rFonts w:asciiTheme="minorHAnsi" w:hAnsiTheme="minorHAnsi" w:cstheme="minorHAnsi"/>
          <w:szCs w:val="22"/>
        </w:rPr>
        <w:t>9</w:t>
      </w:r>
      <w:r w:rsidRPr="0097478F">
        <w:rPr>
          <w:rFonts w:asciiTheme="minorHAnsi" w:hAnsiTheme="minorHAnsi" w:cstheme="minorHAnsi"/>
          <w:szCs w:val="22"/>
        </w:rPr>
        <w:fldChar w:fldCharType="end"/>
      </w:r>
    </w:p>
    <w:p w14:paraId="17872729" w14:textId="77777777" w:rsidR="0097478F" w:rsidRPr="0097478F" w:rsidRDefault="0097478F" w:rsidP="0097478F">
      <w:pPr>
        <w:pStyle w:val="TOC2"/>
        <w:rPr>
          <w:rFonts w:asciiTheme="minorHAnsi" w:eastAsiaTheme="minorEastAsia" w:hAnsiTheme="minorHAnsi" w:cstheme="minorHAnsi"/>
          <w:szCs w:val="22"/>
          <w:lang w:eastAsia="en-GB"/>
        </w:rPr>
      </w:pPr>
      <w:r w:rsidRPr="0097478F">
        <w:rPr>
          <w:rFonts w:asciiTheme="minorHAnsi" w:hAnsiTheme="minorHAnsi" w:cstheme="minorHAnsi"/>
          <w:szCs w:val="22"/>
        </w:rPr>
        <w:t>7.2</w:t>
      </w:r>
      <w:r w:rsidRPr="0097478F">
        <w:rPr>
          <w:rFonts w:asciiTheme="minorHAnsi" w:eastAsiaTheme="minorEastAsia" w:hAnsiTheme="minorHAnsi" w:cstheme="minorHAnsi"/>
          <w:szCs w:val="22"/>
          <w:lang w:eastAsia="en-GB"/>
        </w:rPr>
        <w:tab/>
      </w:r>
      <w:r w:rsidRPr="0097478F">
        <w:rPr>
          <w:rFonts w:asciiTheme="minorHAnsi" w:hAnsiTheme="minorHAnsi" w:cstheme="minorHAnsi"/>
          <w:szCs w:val="22"/>
        </w:rPr>
        <w:t>CONSENTING PARTICIPANTS</w:t>
      </w:r>
      <w:r w:rsidRPr="0097478F">
        <w:rPr>
          <w:rFonts w:asciiTheme="minorHAnsi" w:hAnsiTheme="minorHAnsi" w:cstheme="minorHAnsi"/>
          <w:szCs w:val="22"/>
        </w:rPr>
        <w:tab/>
      </w:r>
      <w:r w:rsidRPr="0097478F">
        <w:rPr>
          <w:rFonts w:asciiTheme="minorHAnsi" w:hAnsiTheme="minorHAnsi" w:cstheme="minorHAnsi"/>
          <w:szCs w:val="22"/>
        </w:rPr>
        <w:fldChar w:fldCharType="begin"/>
      </w:r>
      <w:r w:rsidRPr="0097478F">
        <w:rPr>
          <w:rFonts w:asciiTheme="minorHAnsi" w:hAnsiTheme="minorHAnsi" w:cstheme="minorHAnsi"/>
          <w:szCs w:val="22"/>
        </w:rPr>
        <w:instrText xml:space="preserve"> PAGEREF _Toc170891000 \h </w:instrText>
      </w:r>
      <w:r w:rsidRPr="0097478F">
        <w:rPr>
          <w:rFonts w:asciiTheme="minorHAnsi" w:hAnsiTheme="minorHAnsi" w:cstheme="minorHAnsi"/>
          <w:szCs w:val="22"/>
        </w:rPr>
      </w:r>
      <w:r w:rsidRPr="0097478F">
        <w:rPr>
          <w:rFonts w:asciiTheme="minorHAnsi" w:hAnsiTheme="minorHAnsi" w:cstheme="minorHAnsi"/>
          <w:szCs w:val="22"/>
        </w:rPr>
        <w:fldChar w:fldCharType="separate"/>
      </w:r>
      <w:r w:rsidRPr="0097478F">
        <w:rPr>
          <w:rFonts w:asciiTheme="minorHAnsi" w:hAnsiTheme="minorHAnsi" w:cstheme="minorHAnsi"/>
          <w:szCs w:val="22"/>
        </w:rPr>
        <w:t>9</w:t>
      </w:r>
      <w:r w:rsidRPr="0097478F">
        <w:rPr>
          <w:rFonts w:asciiTheme="minorHAnsi" w:hAnsiTheme="minorHAnsi" w:cstheme="minorHAnsi"/>
          <w:szCs w:val="22"/>
        </w:rPr>
        <w:fldChar w:fldCharType="end"/>
      </w:r>
    </w:p>
    <w:p w14:paraId="36F613DB" w14:textId="77777777" w:rsidR="0097478F" w:rsidRPr="0097478F" w:rsidRDefault="0097478F" w:rsidP="0097478F">
      <w:pPr>
        <w:pStyle w:val="TOC3"/>
        <w:rPr>
          <w:rFonts w:asciiTheme="minorHAnsi" w:eastAsiaTheme="minorEastAsia" w:hAnsiTheme="minorHAnsi" w:cstheme="minorHAnsi"/>
          <w:szCs w:val="22"/>
          <w:lang w:eastAsia="en-GB"/>
        </w:rPr>
      </w:pPr>
      <w:r w:rsidRPr="0097478F">
        <w:rPr>
          <w:rFonts w:asciiTheme="minorHAnsi" w:hAnsiTheme="minorHAnsi" w:cstheme="minorHAnsi"/>
          <w:szCs w:val="22"/>
        </w:rPr>
        <w:t>7.2.1</w:t>
      </w:r>
      <w:r w:rsidRPr="0097478F">
        <w:rPr>
          <w:rFonts w:asciiTheme="minorHAnsi" w:eastAsiaTheme="minorEastAsia" w:hAnsiTheme="minorHAnsi" w:cstheme="minorHAnsi"/>
          <w:szCs w:val="22"/>
          <w:lang w:eastAsia="en-GB"/>
        </w:rPr>
        <w:tab/>
      </w:r>
      <w:r w:rsidRPr="0097478F">
        <w:rPr>
          <w:rFonts w:asciiTheme="minorHAnsi" w:hAnsiTheme="minorHAnsi" w:cstheme="minorHAnsi"/>
          <w:szCs w:val="22"/>
        </w:rPr>
        <w:t>Withdrawal of Study Participants</w:t>
      </w:r>
      <w:r w:rsidRPr="0097478F">
        <w:rPr>
          <w:rFonts w:asciiTheme="minorHAnsi" w:hAnsiTheme="minorHAnsi" w:cstheme="minorHAnsi"/>
          <w:szCs w:val="22"/>
        </w:rPr>
        <w:tab/>
      </w:r>
      <w:r w:rsidRPr="0097478F">
        <w:rPr>
          <w:rFonts w:asciiTheme="minorHAnsi" w:hAnsiTheme="minorHAnsi" w:cstheme="minorHAnsi"/>
          <w:szCs w:val="22"/>
        </w:rPr>
        <w:fldChar w:fldCharType="begin"/>
      </w:r>
      <w:r w:rsidRPr="0097478F">
        <w:rPr>
          <w:rFonts w:asciiTheme="minorHAnsi" w:hAnsiTheme="minorHAnsi" w:cstheme="minorHAnsi"/>
          <w:szCs w:val="22"/>
        </w:rPr>
        <w:instrText xml:space="preserve"> PAGEREF _Toc170891001 \h </w:instrText>
      </w:r>
      <w:r w:rsidRPr="0097478F">
        <w:rPr>
          <w:rFonts w:asciiTheme="minorHAnsi" w:hAnsiTheme="minorHAnsi" w:cstheme="minorHAnsi"/>
          <w:szCs w:val="22"/>
        </w:rPr>
      </w:r>
      <w:r w:rsidRPr="0097478F">
        <w:rPr>
          <w:rFonts w:asciiTheme="minorHAnsi" w:hAnsiTheme="minorHAnsi" w:cstheme="minorHAnsi"/>
          <w:szCs w:val="22"/>
        </w:rPr>
        <w:fldChar w:fldCharType="separate"/>
      </w:r>
      <w:r w:rsidRPr="0097478F">
        <w:rPr>
          <w:rFonts w:asciiTheme="minorHAnsi" w:hAnsiTheme="minorHAnsi" w:cstheme="minorHAnsi"/>
          <w:szCs w:val="22"/>
        </w:rPr>
        <w:t>10</w:t>
      </w:r>
      <w:r w:rsidRPr="0097478F">
        <w:rPr>
          <w:rFonts w:asciiTheme="minorHAnsi" w:hAnsiTheme="minorHAnsi" w:cstheme="minorHAnsi"/>
          <w:szCs w:val="22"/>
        </w:rPr>
        <w:fldChar w:fldCharType="end"/>
      </w:r>
    </w:p>
    <w:p w14:paraId="196488BC" w14:textId="77777777" w:rsidR="0097478F" w:rsidRPr="0097478F" w:rsidRDefault="0097478F" w:rsidP="0097478F">
      <w:pPr>
        <w:pStyle w:val="TOC2"/>
        <w:rPr>
          <w:rFonts w:asciiTheme="minorHAnsi" w:eastAsiaTheme="minorEastAsia" w:hAnsiTheme="minorHAnsi" w:cstheme="minorHAnsi"/>
          <w:szCs w:val="22"/>
          <w:lang w:eastAsia="en-GB"/>
        </w:rPr>
      </w:pPr>
      <w:r w:rsidRPr="0097478F">
        <w:rPr>
          <w:rFonts w:asciiTheme="minorHAnsi" w:hAnsiTheme="minorHAnsi" w:cstheme="minorHAnsi"/>
          <w:szCs w:val="22"/>
        </w:rPr>
        <w:t>7.3</w:t>
      </w:r>
      <w:r w:rsidRPr="0097478F">
        <w:rPr>
          <w:rFonts w:asciiTheme="minorHAnsi" w:eastAsiaTheme="minorEastAsia" w:hAnsiTheme="minorHAnsi" w:cstheme="minorHAnsi"/>
          <w:szCs w:val="22"/>
          <w:lang w:eastAsia="en-GB"/>
        </w:rPr>
        <w:tab/>
      </w:r>
      <w:r w:rsidRPr="0097478F">
        <w:rPr>
          <w:rFonts w:asciiTheme="minorHAnsi" w:hAnsiTheme="minorHAnsi" w:cstheme="minorHAnsi"/>
          <w:szCs w:val="22"/>
        </w:rPr>
        <w:t>LONG TERM FOLLOW UP ASSESSMENTS</w:t>
      </w:r>
      <w:r w:rsidRPr="0097478F">
        <w:rPr>
          <w:rFonts w:asciiTheme="minorHAnsi" w:hAnsiTheme="minorHAnsi" w:cstheme="minorHAnsi"/>
          <w:szCs w:val="22"/>
        </w:rPr>
        <w:tab/>
      </w:r>
      <w:r w:rsidRPr="0097478F">
        <w:rPr>
          <w:rFonts w:asciiTheme="minorHAnsi" w:hAnsiTheme="minorHAnsi" w:cstheme="minorHAnsi"/>
          <w:szCs w:val="22"/>
        </w:rPr>
        <w:fldChar w:fldCharType="begin"/>
      </w:r>
      <w:r w:rsidRPr="0097478F">
        <w:rPr>
          <w:rFonts w:asciiTheme="minorHAnsi" w:hAnsiTheme="minorHAnsi" w:cstheme="minorHAnsi"/>
          <w:szCs w:val="22"/>
        </w:rPr>
        <w:instrText xml:space="preserve"> PAGEREF _Toc170891002 \h </w:instrText>
      </w:r>
      <w:r w:rsidRPr="0097478F">
        <w:rPr>
          <w:rFonts w:asciiTheme="minorHAnsi" w:hAnsiTheme="minorHAnsi" w:cstheme="minorHAnsi"/>
          <w:szCs w:val="22"/>
        </w:rPr>
      </w:r>
      <w:r w:rsidRPr="0097478F">
        <w:rPr>
          <w:rFonts w:asciiTheme="minorHAnsi" w:hAnsiTheme="minorHAnsi" w:cstheme="minorHAnsi"/>
          <w:szCs w:val="22"/>
        </w:rPr>
        <w:fldChar w:fldCharType="separate"/>
      </w:r>
      <w:r w:rsidRPr="0097478F">
        <w:rPr>
          <w:rFonts w:asciiTheme="minorHAnsi" w:hAnsiTheme="minorHAnsi" w:cstheme="minorHAnsi"/>
          <w:szCs w:val="22"/>
        </w:rPr>
        <w:t>11</w:t>
      </w:r>
      <w:r w:rsidRPr="0097478F">
        <w:rPr>
          <w:rFonts w:asciiTheme="minorHAnsi" w:hAnsiTheme="minorHAnsi" w:cstheme="minorHAnsi"/>
          <w:szCs w:val="22"/>
        </w:rPr>
        <w:fldChar w:fldCharType="end"/>
      </w:r>
    </w:p>
    <w:p w14:paraId="40DE5569" w14:textId="77777777" w:rsidR="0097478F" w:rsidRPr="0097478F" w:rsidRDefault="0097478F" w:rsidP="0097478F">
      <w:pPr>
        <w:pStyle w:val="TOC1"/>
        <w:rPr>
          <w:rFonts w:asciiTheme="minorHAnsi" w:eastAsiaTheme="minorEastAsia" w:hAnsiTheme="minorHAnsi" w:cstheme="minorHAnsi"/>
          <w:b w:val="0"/>
          <w:szCs w:val="22"/>
          <w:lang w:eastAsia="en-GB"/>
        </w:rPr>
      </w:pPr>
      <w:r w:rsidRPr="0097478F">
        <w:rPr>
          <w:rFonts w:asciiTheme="minorHAnsi" w:hAnsiTheme="minorHAnsi" w:cstheme="minorHAnsi"/>
          <w:szCs w:val="22"/>
        </w:rPr>
        <w:t>8</w:t>
      </w:r>
      <w:r w:rsidRPr="0097478F">
        <w:rPr>
          <w:rFonts w:asciiTheme="minorHAnsi" w:eastAsiaTheme="minorEastAsia" w:hAnsiTheme="minorHAnsi" w:cstheme="minorHAnsi"/>
          <w:b w:val="0"/>
          <w:szCs w:val="22"/>
          <w:lang w:eastAsia="en-GB"/>
        </w:rPr>
        <w:tab/>
      </w:r>
      <w:r w:rsidRPr="0097478F">
        <w:rPr>
          <w:rFonts w:asciiTheme="minorHAnsi" w:hAnsiTheme="minorHAnsi" w:cstheme="minorHAnsi"/>
          <w:szCs w:val="22"/>
        </w:rPr>
        <w:t>STUDY FLOWCHART</w:t>
      </w:r>
      <w:r w:rsidRPr="0097478F">
        <w:rPr>
          <w:rFonts w:asciiTheme="minorHAnsi" w:hAnsiTheme="minorHAnsi" w:cstheme="minorHAnsi"/>
          <w:szCs w:val="22"/>
        </w:rPr>
        <w:tab/>
      </w:r>
      <w:r w:rsidRPr="0097478F">
        <w:rPr>
          <w:rFonts w:asciiTheme="minorHAnsi" w:hAnsiTheme="minorHAnsi" w:cstheme="minorHAnsi"/>
          <w:szCs w:val="22"/>
        </w:rPr>
        <w:fldChar w:fldCharType="begin"/>
      </w:r>
      <w:r w:rsidRPr="0097478F">
        <w:rPr>
          <w:rFonts w:asciiTheme="minorHAnsi" w:hAnsiTheme="minorHAnsi" w:cstheme="minorHAnsi"/>
          <w:szCs w:val="22"/>
        </w:rPr>
        <w:instrText xml:space="preserve"> PAGEREF _Toc170891003 \h </w:instrText>
      </w:r>
      <w:r w:rsidRPr="0097478F">
        <w:rPr>
          <w:rFonts w:asciiTheme="minorHAnsi" w:hAnsiTheme="minorHAnsi" w:cstheme="minorHAnsi"/>
          <w:szCs w:val="22"/>
        </w:rPr>
      </w:r>
      <w:r w:rsidRPr="0097478F">
        <w:rPr>
          <w:rFonts w:asciiTheme="minorHAnsi" w:hAnsiTheme="minorHAnsi" w:cstheme="minorHAnsi"/>
          <w:szCs w:val="22"/>
        </w:rPr>
        <w:fldChar w:fldCharType="separate"/>
      </w:r>
      <w:r w:rsidRPr="0097478F">
        <w:rPr>
          <w:rFonts w:asciiTheme="minorHAnsi" w:hAnsiTheme="minorHAnsi" w:cstheme="minorHAnsi"/>
          <w:szCs w:val="22"/>
        </w:rPr>
        <w:t>11</w:t>
      </w:r>
      <w:r w:rsidRPr="0097478F">
        <w:rPr>
          <w:rFonts w:asciiTheme="minorHAnsi" w:hAnsiTheme="minorHAnsi" w:cstheme="minorHAnsi"/>
          <w:szCs w:val="22"/>
        </w:rPr>
        <w:fldChar w:fldCharType="end"/>
      </w:r>
    </w:p>
    <w:p w14:paraId="2C7F7111" w14:textId="77777777" w:rsidR="0097478F" w:rsidRPr="0097478F" w:rsidRDefault="0097478F" w:rsidP="0097478F">
      <w:pPr>
        <w:pStyle w:val="TOC1"/>
        <w:rPr>
          <w:rFonts w:asciiTheme="minorHAnsi" w:eastAsiaTheme="minorEastAsia" w:hAnsiTheme="minorHAnsi" w:cstheme="minorHAnsi"/>
          <w:b w:val="0"/>
          <w:szCs w:val="22"/>
          <w:lang w:eastAsia="en-GB"/>
        </w:rPr>
      </w:pPr>
      <w:r w:rsidRPr="0097478F">
        <w:rPr>
          <w:rFonts w:asciiTheme="minorHAnsi" w:hAnsiTheme="minorHAnsi" w:cstheme="minorHAnsi"/>
          <w:szCs w:val="22"/>
        </w:rPr>
        <w:t>9</w:t>
      </w:r>
      <w:r w:rsidRPr="0097478F">
        <w:rPr>
          <w:rFonts w:asciiTheme="minorHAnsi" w:eastAsiaTheme="minorEastAsia" w:hAnsiTheme="minorHAnsi" w:cstheme="minorHAnsi"/>
          <w:b w:val="0"/>
          <w:szCs w:val="22"/>
          <w:lang w:eastAsia="en-GB"/>
        </w:rPr>
        <w:tab/>
      </w:r>
      <w:r w:rsidRPr="0097478F">
        <w:rPr>
          <w:rFonts w:asciiTheme="minorHAnsi" w:hAnsiTheme="minorHAnsi" w:cstheme="minorHAnsi"/>
          <w:szCs w:val="22"/>
        </w:rPr>
        <w:t>DATA COLLECTION</w:t>
      </w:r>
      <w:r w:rsidRPr="0097478F">
        <w:rPr>
          <w:rFonts w:asciiTheme="minorHAnsi" w:hAnsiTheme="minorHAnsi" w:cstheme="minorHAnsi"/>
          <w:szCs w:val="22"/>
        </w:rPr>
        <w:tab/>
      </w:r>
      <w:r w:rsidRPr="0097478F">
        <w:rPr>
          <w:rFonts w:asciiTheme="minorHAnsi" w:hAnsiTheme="minorHAnsi" w:cstheme="minorHAnsi"/>
          <w:szCs w:val="22"/>
        </w:rPr>
        <w:fldChar w:fldCharType="begin"/>
      </w:r>
      <w:r w:rsidRPr="0097478F">
        <w:rPr>
          <w:rFonts w:asciiTheme="minorHAnsi" w:hAnsiTheme="minorHAnsi" w:cstheme="minorHAnsi"/>
          <w:szCs w:val="22"/>
        </w:rPr>
        <w:instrText xml:space="preserve"> PAGEREF _Toc170891004 \h </w:instrText>
      </w:r>
      <w:r w:rsidRPr="0097478F">
        <w:rPr>
          <w:rFonts w:asciiTheme="minorHAnsi" w:hAnsiTheme="minorHAnsi" w:cstheme="minorHAnsi"/>
          <w:szCs w:val="22"/>
        </w:rPr>
      </w:r>
      <w:r w:rsidRPr="0097478F">
        <w:rPr>
          <w:rFonts w:asciiTheme="minorHAnsi" w:hAnsiTheme="minorHAnsi" w:cstheme="minorHAnsi"/>
          <w:szCs w:val="22"/>
        </w:rPr>
        <w:fldChar w:fldCharType="separate"/>
      </w:r>
      <w:r w:rsidRPr="0097478F">
        <w:rPr>
          <w:rFonts w:asciiTheme="minorHAnsi" w:hAnsiTheme="minorHAnsi" w:cstheme="minorHAnsi"/>
          <w:szCs w:val="22"/>
        </w:rPr>
        <w:t>11</w:t>
      </w:r>
      <w:r w:rsidRPr="0097478F">
        <w:rPr>
          <w:rFonts w:asciiTheme="minorHAnsi" w:hAnsiTheme="minorHAnsi" w:cstheme="minorHAnsi"/>
          <w:szCs w:val="22"/>
        </w:rPr>
        <w:fldChar w:fldCharType="end"/>
      </w:r>
    </w:p>
    <w:p w14:paraId="30215D70" w14:textId="77777777" w:rsidR="0097478F" w:rsidRPr="0097478F" w:rsidRDefault="0097478F" w:rsidP="0097478F">
      <w:pPr>
        <w:pStyle w:val="TOC2"/>
        <w:rPr>
          <w:rFonts w:asciiTheme="minorHAnsi" w:eastAsiaTheme="minorEastAsia" w:hAnsiTheme="minorHAnsi" w:cstheme="minorHAnsi"/>
          <w:szCs w:val="22"/>
          <w:lang w:eastAsia="en-GB"/>
        </w:rPr>
      </w:pPr>
      <w:r w:rsidRPr="0097478F">
        <w:rPr>
          <w:rFonts w:asciiTheme="minorHAnsi" w:hAnsiTheme="minorHAnsi" w:cstheme="minorHAnsi"/>
          <w:szCs w:val="22"/>
        </w:rPr>
        <w:t>9.1</w:t>
      </w:r>
      <w:r w:rsidRPr="0097478F">
        <w:rPr>
          <w:rFonts w:asciiTheme="minorHAnsi" w:eastAsiaTheme="minorEastAsia" w:hAnsiTheme="minorHAnsi" w:cstheme="minorHAnsi"/>
          <w:szCs w:val="22"/>
          <w:lang w:eastAsia="en-GB"/>
        </w:rPr>
        <w:tab/>
      </w:r>
      <w:r w:rsidRPr="0097478F">
        <w:rPr>
          <w:rFonts w:asciiTheme="minorHAnsi" w:hAnsiTheme="minorHAnsi" w:cstheme="minorHAnsi"/>
          <w:szCs w:val="22"/>
        </w:rPr>
        <w:t>SOURCE DATA DOCUMENTATION</w:t>
      </w:r>
      <w:r w:rsidRPr="0097478F">
        <w:rPr>
          <w:rFonts w:asciiTheme="minorHAnsi" w:hAnsiTheme="minorHAnsi" w:cstheme="minorHAnsi"/>
          <w:szCs w:val="22"/>
        </w:rPr>
        <w:tab/>
      </w:r>
      <w:r w:rsidRPr="0097478F">
        <w:rPr>
          <w:rFonts w:asciiTheme="minorHAnsi" w:hAnsiTheme="minorHAnsi" w:cstheme="minorHAnsi"/>
          <w:szCs w:val="22"/>
        </w:rPr>
        <w:fldChar w:fldCharType="begin"/>
      </w:r>
      <w:r w:rsidRPr="0097478F">
        <w:rPr>
          <w:rFonts w:asciiTheme="minorHAnsi" w:hAnsiTheme="minorHAnsi" w:cstheme="minorHAnsi"/>
          <w:szCs w:val="22"/>
        </w:rPr>
        <w:instrText xml:space="preserve"> PAGEREF _Toc170891005 \h </w:instrText>
      </w:r>
      <w:r w:rsidRPr="0097478F">
        <w:rPr>
          <w:rFonts w:asciiTheme="minorHAnsi" w:hAnsiTheme="minorHAnsi" w:cstheme="minorHAnsi"/>
          <w:szCs w:val="22"/>
        </w:rPr>
      </w:r>
      <w:r w:rsidRPr="0097478F">
        <w:rPr>
          <w:rFonts w:asciiTheme="minorHAnsi" w:hAnsiTheme="minorHAnsi" w:cstheme="minorHAnsi"/>
          <w:szCs w:val="22"/>
        </w:rPr>
        <w:fldChar w:fldCharType="separate"/>
      </w:r>
      <w:r w:rsidRPr="0097478F">
        <w:rPr>
          <w:rFonts w:asciiTheme="minorHAnsi" w:hAnsiTheme="minorHAnsi" w:cstheme="minorHAnsi"/>
          <w:szCs w:val="22"/>
        </w:rPr>
        <w:t>12</w:t>
      </w:r>
      <w:r w:rsidRPr="0097478F">
        <w:rPr>
          <w:rFonts w:asciiTheme="minorHAnsi" w:hAnsiTheme="minorHAnsi" w:cstheme="minorHAnsi"/>
          <w:szCs w:val="22"/>
        </w:rPr>
        <w:fldChar w:fldCharType="end"/>
      </w:r>
    </w:p>
    <w:p w14:paraId="0B0A5760" w14:textId="77777777" w:rsidR="0097478F" w:rsidRPr="0097478F" w:rsidRDefault="0097478F" w:rsidP="0097478F">
      <w:pPr>
        <w:pStyle w:val="TOC2"/>
        <w:rPr>
          <w:rFonts w:asciiTheme="minorHAnsi" w:eastAsiaTheme="minorEastAsia" w:hAnsiTheme="minorHAnsi" w:cstheme="minorHAnsi"/>
          <w:szCs w:val="22"/>
          <w:lang w:eastAsia="en-GB"/>
        </w:rPr>
      </w:pPr>
      <w:r w:rsidRPr="0097478F">
        <w:rPr>
          <w:rFonts w:asciiTheme="minorHAnsi" w:hAnsiTheme="minorHAnsi" w:cstheme="minorHAnsi"/>
          <w:szCs w:val="22"/>
        </w:rPr>
        <w:t>9.2</w:t>
      </w:r>
      <w:r w:rsidRPr="0097478F">
        <w:rPr>
          <w:rFonts w:asciiTheme="minorHAnsi" w:eastAsiaTheme="minorEastAsia" w:hAnsiTheme="minorHAnsi" w:cstheme="minorHAnsi"/>
          <w:szCs w:val="22"/>
          <w:lang w:eastAsia="en-GB"/>
        </w:rPr>
        <w:tab/>
      </w:r>
      <w:r w:rsidRPr="0097478F">
        <w:rPr>
          <w:rFonts w:asciiTheme="minorHAnsi" w:hAnsiTheme="minorHAnsi" w:cstheme="minorHAnsi"/>
          <w:szCs w:val="22"/>
        </w:rPr>
        <w:t>CASE REPORT FORMS</w:t>
      </w:r>
      <w:r w:rsidRPr="0097478F">
        <w:rPr>
          <w:rFonts w:asciiTheme="minorHAnsi" w:hAnsiTheme="minorHAnsi" w:cstheme="minorHAnsi"/>
          <w:szCs w:val="22"/>
        </w:rPr>
        <w:tab/>
      </w:r>
      <w:r w:rsidRPr="0097478F">
        <w:rPr>
          <w:rFonts w:asciiTheme="minorHAnsi" w:hAnsiTheme="minorHAnsi" w:cstheme="minorHAnsi"/>
          <w:szCs w:val="22"/>
        </w:rPr>
        <w:fldChar w:fldCharType="begin"/>
      </w:r>
      <w:r w:rsidRPr="0097478F">
        <w:rPr>
          <w:rFonts w:asciiTheme="minorHAnsi" w:hAnsiTheme="minorHAnsi" w:cstheme="minorHAnsi"/>
          <w:szCs w:val="22"/>
        </w:rPr>
        <w:instrText xml:space="preserve"> PAGEREF _Toc170891006 \h </w:instrText>
      </w:r>
      <w:r w:rsidRPr="0097478F">
        <w:rPr>
          <w:rFonts w:asciiTheme="minorHAnsi" w:hAnsiTheme="minorHAnsi" w:cstheme="minorHAnsi"/>
          <w:szCs w:val="22"/>
        </w:rPr>
      </w:r>
      <w:r w:rsidRPr="0097478F">
        <w:rPr>
          <w:rFonts w:asciiTheme="minorHAnsi" w:hAnsiTheme="minorHAnsi" w:cstheme="minorHAnsi"/>
          <w:szCs w:val="22"/>
        </w:rPr>
        <w:fldChar w:fldCharType="separate"/>
      </w:r>
      <w:r w:rsidRPr="0097478F">
        <w:rPr>
          <w:rFonts w:asciiTheme="minorHAnsi" w:hAnsiTheme="minorHAnsi" w:cstheme="minorHAnsi"/>
          <w:szCs w:val="22"/>
        </w:rPr>
        <w:t>12</w:t>
      </w:r>
      <w:r w:rsidRPr="0097478F">
        <w:rPr>
          <w:rFonts w:asciiTheme="minorHAnsi" w:hAnsiTheme="minorHAnsi" w:cstheme="minorHAnsi"/>
          <w:szCs w:val="22"/>
        </w:rPr>
        <w:fldChar w:fldCharType="end"/>
      </w:r>
    </w:p>
    <w:p w14:paraId="26C6AE81" w14:textId="77777777" w:rsidR="0097478F" w:rsidRPr="0097478F" w:rsidRDefault="0097478F" w:rsidP="0097478F">
      <w:pPr>
        <w:pStyle w:val="TOC1"/>
        <w:rPr>
          <w:rFonts w:asciiTheme="minorHAnsi" w:eastAsiaTheme="minorEastAsia" w:hAnsiTheme="minorHAnsi" w:cstheme="minorHAnsi"/>
          <w:b w:val="0"/>
          <w:szCs w:val="22"/>
          <w:lang w:eastAsia="en-GB"/>
        </w:rPr>
      </w:pPr>
      <w:r w:rsidRPr="0097478F">
        <w:rPr>
          <w:rFonts w:asciiTheme="minorHAnsi" w:hAnsiTheme="minorHAnsi" w:cstheme="minorHAnsi"/>
          <w:szCs w:val="22"/>
        </w:rPr>
        <w:t>10</w:t>
      </w:r>
      <w:r w:rsidRPr="0097478F">
        <w:rPr>
          <w:rFonts w:asciiTheme="minorHAnsi" w:eastAsiaTheme="minorEastAsia" w:hAnsiTheme="minorHAnsi" w:cstheme="minorHAnsi"/>
          <w:b w:val="0"/>
          <w:szCs w:val="22"/>
          <w:lang w:eastAsia="en-GB"/>
        </w:rPr>
        <w:tab/>
      </w:r>
      <w:r w:rsidRPr="0097478F">
        <w:rPr>
          <w:rFonts w:asciiTheme="minorHAnsi" w:hAnsiTheme="minorHAnsi" w:cstheme="minorHAnsi"/>
          <w:szCs w:val="22"/>
        </w:rPr>
        <w:t>TRANSCRIPTION AND TRANSLATION</w:t>
      </w:r>
      <w:r w:rsidRPr="0097478F">
        <w:rPr>
          <w:rFonts w:asciiTheme="minorHAnsi" w:hAnsiTheme="minorHAnsi" w:cstheme="minorHAnsi"/>
          <w:szCs w:val="22"/>
        </w:rPr>
        <w:tab/>
      </w:r>
      <w:r w:rsidRPr="0097478F">
        <w:rPr>
          <w:rFonts w:asciiTheme="minorHAnsi" w:hAnsiTheme="minorHAnsi" w:cstheme="minorHAnsi"/>
          <w:szCs w:val="22"/>
        </w:rPr>
        <w:fldChar w:fldCharType="begin"/>
      </w:r>
      <w:r w:rsidRPr="0097478F">
        <w:rPr>
          <w:rFonts w:asciiTheme="minorHAnsi" w:hAnsiTheme="minorHAnsi" w:cstheme="minorHAnsi"/>
          <w:szCs w:val="22"/>
        </w:rPr>
        <w:instrText xml:space="preserve"> PAGEREF _Toc170891007 \h </w:instrText>
      </w:r>
      <w:r w:rsidRPr="0097478F">
        <w:rPr>
          <w:rFonts w:asciiTheme="minorHAnsi" w:hAnsiTheme="minorHAnsi" w:cstheme="minorHAnsi"/>
          <w:szCs w:val="22"/>
        </w:rPr>
      </w:r>
      <w:r w:rsidRPr="0097478F">
        <w:rPr>
          <w:rFonts w:asciiTheme="minorHAnsi" w:hAnsiTheme="minorHAnsi" w:cstheme="minorHAnsi"/>
          <w:szCs w:val="22"/>
        </w:rPr>
        <w:fldChar w:fldCharType="separate"/>
      </w:r>
      <w:r w:rsidRPr="0097478F">
        <w:rPr>
          <w:rFonts w:asciiTheme="minorHAnsi" w:hAnsiTheme="minorHAnsi" w:cstheme="minorHAnsi"/>
          <w:szCs w:val="22"/>
        </w:rPr>
        <w:t>12</w:t>
      </w:r>
      <w:r w:rsidRPr="0097478F">
        <w:rPr>
          <w:rFonts w:asciiTheme="minorHAnsi" w:hAnsiTheme="minorHAnsi" w:cstheme="minorHAnsi"/>
          <w:szCs w:val="22"/>
        </w:rPr>
        <w:fldChar w:fldCharType="end"/>
      </w:r>
    </w:p>
    <w:p w14:paraId="2F216048" w14:textId="77777777" w:rsidR="0097478F" w:rsidRPr="0097478F" w:rsidRDefault="0097478F" w:rsidP="0097478F">
      <w:pPr>
        <w:pStyle w:val="TOC2"/>
        <w:rPr>
          <w:rFonts w:asciiTheme="minorHAnsi" w:eastAsiaTheme="minorEastAsia" w:hAnsiTheme="minorHAnsi" w:cstheme="minorHAnsi"/>
          <w:szCs w:val="22"/>
          <w:lang w:eastAsia="en-GB"/>
        </w:rPr>
      </w:pPr>
      <w:r w:rsidRPr="0097478F">
        <w:rPr>
          <w:rFonts w:asciiTheme="minorHAnsi" w:hAnsiTheme="minorHAnsi" w:cstheme="minorHAnsi"/>
          <w:szCs w:val="22"/>
        </w:rPr>
        <w:t>10.1</w:t>
      </w:r>
      <w:r w:rsidRPr="0097478F">
        <w:rPr>
          <w:rFonts w:asciiTheme="minorHAnsi" w:eastAsiaTheme="minorEastAsia" w:hAnsiTheme="minorHAnsi" w:cstheme="minorHAnsi"/>
          <w:szCs w:val="22"/>
          <w:lang w:eastAsia="en-GB"/>
        </w:rPr>
        <w:tab/>
      </w:r>
      <w:r w:rsidRPr="0097478F">
        <w:rPr>
          <w:rFonts w:asciiTheme="minorHAnsi" w:hAnsiTheme="minorHAnsi" w:cstheme="minorHAnsi"/>
          <w:szCs w:val="22"/>
        </w:rPr>
        <w:t>Transcription Services</w:t>
      </w:r>
      <w:r w:rsidRPr="0097478F">
        <w:rPr>
          <w:rFonts w:asciiTheme="minorHAnsi" w:hAnsiTheme="minorHAnsi" w:cstheme="minorHAnsi"/>
          <w:szCs w:val="22"/>
        </w:rPr>
        <w:tab/>
      </w:r>
      <w:r w:rsidRPr="0097478F">
        <w:rPr>
          <w:rFonts w:asciiTheme="minorHAnsi" w:hAnsiTheme="minorHAnsi" w:cstheme="minorHAnsi"/>
          <w:szCs w:val="22"/>
        </w:rPr>
        <w:fldChar w:fldCharType="begin"/>
      </w:r>
      <w:r w:rsidRPr="0097478F">
        <w:rPr>
          <w:rFonts w:asciiTheme="minorHAnsi" w:hAnsiTheme="minorHAnsi" w:cstheme="minorHAnsi"/>
          <w:szCs w:val="22"/>
        </w:rPr>
        <w:instrText xml:space="preserve"> PAGEREF _Toc170891008 \h </w:instrText>
      </w:r>
      <w:r w:rsidRPr="0097478F">
        <w:rPr>
          <w:rFonts w:asciiTheme="minorHAnsi" w:hAnsiTheme="minorHAnsi" w:cstheme="minorHAnsi"/>
          <w:szCs w:val="22"/>
        </w:rPr>
      </w:r>
      <w:r w:rsidRPr="0097478F">
        <w:rPr>
          <w:rFonts w:asciiTheme="minorHAnsi" w:hAnsiTheme="minorHAnsi" w:cstheme="minorHAnsi"/>
          <w:szCs w:val="22"/>
        </w:rPr>
        <w:fldChar w:fldCharType="separate"/>
      </w:r>
      <w:r w:rsidRPr="0097478F">
        <w:rPr>
          <w:rFonts w:asciiTheme="minorHAnsi" w:hAnsiTheme="minorHAnsi" w:cstheme="minorHAnsi"/>
          <w:szCs w:val="22"/>
        </w:rPr>
        <w:t>12</w:t>
      </w:r>
      <w:r w:rsidRPr="0097478F">
        <w:rPr>
          <w:rFonts w:asciiTheme="minorHAnsi" w:hAnsiTheme="minorHAnsi" w:cstheme="minorHAnsi"/>
          <w:szCs w:val="22"/>
        </w:rPr>
        <w:fldChar w:fldCharType="end"/>
      </w:r>
    </w:p>
    <w:p w14:paraId="2E7786B2" w14:textId="77777777" w:rsidR="0097478F" w:rsidRPr="0097478F" w:rsidRDefault="0097478F" w:rsidP="0097478F">
      <w:pPr>
        <w:pStyle w:val="TOC2"/>
        <w:rPr>
          <w:rFonts w:asciiTheme="minorHAnsi" w:eastAsiaTheme="minorEastAsia" w:hAnsiTheme="minorHAnsi" w:cstheme="minorHAnsi"/>
          <w:szCs w:val="22"/>
          <w:lang w:eastAsia="en-GB"/>
        </w:rPr>
      </w:pPr>
      <w:r w:rsidRPr="0097478F">
        <w:rPr>
          <w:rFonts w:asciiTheme="minorHAnsi" w:hAnsiTheme="minorHAnsi" w:cstheme="minorHAnsi"/>
          <w:szCs w:val="22"/>
        </w:rPr>
        <w:t>10.2</w:t>
      </w:r>
      <w:r w:rsidRPr="0097478F">
        <w:rPr>
          <w:rFonts w:asciiTheme="minorHAnsi" w:eastAsiaTheme="minorEastAsia" w:hAnsiTheme="minorHAnsi" w:cstheme="minorHAnsi"/>
          <w:szCs w:val="22"/>
          <w:lang w:eastAsia="en-GB"/>
        </w:rPr>
        <w:tab/>
      </w:r>
      <w:r w:rsidRPr="0097478F">
        <w:rPr>
          <w:rFonts w:asciiTheme="minorHAnsi" w:hAnsiTheme="minorHAnsi" w:cstheme="minorHAnsi"/>
          <w:szCs w:val="22"/>
        </w:rPr>
        <w:t>Translation Services</w:t>
      </w:r>
      <w:r w:rsidRPr="0097478F">
        <w:rPr>
          <w:rFonts w:asciiTheme="minorHAnsi" w:hAnsiTheme="minorHAnsi" w:cstheme="minorHAnsi"/>
          <w:szCs w:val="22"/>
        </w:rPr>
        <w:tab/>
      </w:r>
      <w:r w:rsidRPr="0097478F">
        <w:rPr>
          <w:rFonts w:asciiTheme="minorHAnsi" w:hAnsiTheme="minorHAnsi" w:cstheme="minorHAnsi"/>
          <w:szCs w:val="22"/>
        </w:rPr>
        <w:fldChar w:fldCharType="begin"/>
      </w:r>
      <w:r w:rsidRPr="0097478F">
        <w:rPr>
          <w:rFonts w:asciiTheme="minorHAnsi" w:hAnsiTheme="minorHAnsi" w:cstheme="minorHAnsi"/>
          <w:szCs w:val="22"/>
        </w:rPr>
        <w:instrText xml:space="preserve"> PAGEREF _Toc170891009 \h </w:instrText>
      </w:r>
      <w:r w:rsidRPr="0097478F">
        <w:rPr>
          <w:rFonts w:asciiTheme="minorHAnsi" w:hAnsiTheme="minorHAnsi" w:cstheme="minorHAnsi"/>
          <w:szCs w:val="22"/>
        </w:rPr>
      </w:r>
      <w:r w:rsidRPr="0097478F">
        <w:rPr>
          <w:rFonts w:asciiTheme="minorHAnsi" w:hAnsiTheme="minorHAnsi" w:cstheme="minorHAnsi"/>
          <w:szCs w:val="22"/>
        </w:rPr>
        <w:fldChar w:fldCharType="separate"/>
      </w:r>
      <w:r w:rsidRPr="0097478F">
        <w:rPr>
          <w:rFonts w:asciiTheme="minorHAnsi" w:hAnsiTheme="minorHAnsi" w:cstheme="minorHAnsi"/>
          <w:szCs w:val="22"/>
        </w:rPr>
        <w:t>12</w:t>
      </w:r>
      <w:r w:rsidRPr="0097478F">
        <w:rPr>
          <w:rFonts w:asciiTheme="minorHAnsi" w:hAnsiTheme="minorHAnsi" w:cstheme="minorHAnsi"/>
          <w:szCs w:val="22"/>
        </w:rPr>
        <w:fldChar w:fldCharType="end"/>
      </w:r>
    </w:p>
    <w:p w14:paraId="3A771AA7" w14:textId="77777777" w:rsidR="0097478F" w:rsidRPr="0097478F" w:rsidRDefault="0097478F" w:rsidP="0097478F">
      <w:pPr>
        <w:pStyle w:val="TOC1"/>
        <w:rPr>
          <w:rFonts w:asciiTheme="minorHAnsi" w:eastAsiaTheme="minorEastAsia" w:hAnsiTheme="minorHAnsi" w:cstheme="minorHAnsi"/>
          <w:b w:val="0"/>
          <w:szCs w:val="22"/>
          <w:lang w:eastAsia="en-GB"/>
        </w:rPr>
      </w:pPr>
      <w:r w:rsidRPr="0097478F">
        <w:rPr>
          <w:rFonts w:asciiTheme="minorHAnsi" w:hAnsiTheme="minorHAnsi" w:cstheme="minorHAnsi"/>
          <w:szCs w:val="22"/>
        </w:rPr>
        <w:t>11</w:t>
      </w:r>
      <w:r w:rsidRPr="0097478F">
        <w:rPr>
          <w:rFonts w:asciiTheme="minorHAnsi" w:eastAsiaTheme="minorEastAsia" w:hAnsiTheme="minorHAnsi" w:cstheme="minorHAnsi"/>
          <w:b w:val="0"/>
          <w:szCs w:val="22"/>
          <w:lang w:eastAsia="en-GB"/>
        </w:rPr>
        <w:tab/>
      </w:r>
      <w:r w:rsidRPr="0097478F">
        <w:rPr>
          <w:rFonts w:asciiTheme="minorHAnsi" w:hAnsiTheme="minorHAnsi" w:cstheme="minorHAnsi"/>
          <w:szCs w:val="22"/>
        </w:rPr>
        <w:t>DATA MANAGEMENT</w:t>
      </w:r>
      <w:r w:rsidRPr="0097478F">
        <w:rPr>
          <w:rFonts w:asciiTheme="minorHAnsi" w:hAnsiTheme="minorHAnsi" w:cstheme="minorHAnsi"/>
          <w:szCs w:val="22"/>
        </w:rPr>
        <w:tab/>
      </w:r>
      <w:r w:rsidRPr="0097478F">
        <w:rPr>
          <w:rFonts w:asciiTheme="minorHAnsi" w:hAnsiTheme="minorHAnsi" w:cstheme="minorHAnsi"/>
          <w:szCs w:val="22"/>
        </w:rPr>
        <w:fldChar w:fldCharType="begin"/>
      </w:r>
      <w:r w:rsidRPr="0097478F">
        <w:rPr>
          <w:rFonts w:asciiTheme="minorHAnsi" w:hAnsiTheme="minorHAnsi" w:cstheme="minorHAnsi"/>
          <w:szCs w:val="22"/>
        </w:rPr>
        <w:instrText xml:space="preserve"> PAGEREF _Toc170891010 \h </w:instrText>
      </w:r>
      <w:r w:rsidRPr="0097478F">
        <w:rPr>
          <w:rFonts w:asciiTheme="minorHAnsi" w:hAnsiTheme="minorHAnsi" w:cstheme="minorHAnsi"/>
          <w:szCs w:val="22"/>
        </w:rPr>
      </w:r>
      <w:r w:rsidRPr="0097478F">
        <w:rPr>
          <w:rFonts w:asciiTheme="minorHAnsi" w:hAnsiTheme="minorHAnsi" w:cstheme="minorHAnsi"/>
          <w:szCs w:val="22"/>
        </w:rPr>
        <w:fldChar w:fldCharType="separate"/>
      </w:r>
      <w:r w:rsidRPr="0097478F">
        <w:rPr>
          <w:rFonts w:asciiTheme="minorHAnsi" w:hAnsiTheme="minorHAnsi" w:cstheme="minorHAnsi"/>
          <w:szCs w:val="22"/>
        </w:rPr>
        <w:t>12</w:t>
      </w:r>
      <w:r w:rsidRPr="0097478F">
        <w:rPr>
          <w:rFonts w:asciiTheme="minorHAnsi" w:hAnsiTheme="minorHAnsi" w:cstheme="minorHAnsi"/>
          <w:szCs w:val="22"/>
        </w:rPr>
        <w:fldChar w:fldCharType="end"/>
      </w:r>
    </w:p>
    <w:p w14:paraId="06465728" w14:textId="77777777" w:rsidR="0097478F" w:rsidRPr="0097478F" w:rsidRDefault="0097478F" w:rsidP="0097478F">
      <w:pPr>
        <w:pStyle w:val="TOC2"/>
        <w:rPr>
          <w:rFonts w:asciiTheme="minorHAnsi" w:eastAsiaTheme="minorEastAsia" w:hAnsiTheme="minorHAnsi" w:cstheme="minorHAnsi"/>
          <w:szCs w:val="22"/>
          <w:lang w:eastAsia="en-GB"/>
        </w:rPr>
      </w:pPr>
      <w:r w:rsidRPr="0097478F">
        <w:rPr>
          <w:rFonts w:asciiTheme="minorHAnsi" w:hAnsiTheme="minorHAnsi" w:cstheme="minorHAnsi"/>
          <w:szCs w:val="22"/>
        </w:rPr>
        <w:t>11.1</w:t>
      </w:r>
      <w:r w:rsidRPr="0097478F">
        <w:rPr>
          <w:rFonts w:asciiTheme="minorHAnsi" w:eastAsiaTheme="minorEastAsia" w:hAnsiTheme="minorHAnsi" w:cstheme="minorHAnsi"/>
          <w:szCs w:val="22"/>
          <w:lang w:eastAsia="en-GB"/>
        </w:rPr>
        <w:tab/>
      </w:r>
      <w:r w:rsidRPr="0097478F">
        <w:rPr>
          <w:rFonts w:asciiTheme="minorHAnsi" w:hAnsiTheme="minorHAnsi" w:cstheme="minorHAnsi"/>
          <w:szCs w:val="22"/>
        </w:rPr>
        <w:t>PERSONAL DATA</w:t>
      </w:r>
      <w:r w:rsidRPr="0097478F">
        <w:rPr>
          <w:rFonts w:asciiTheme="minorHAnsi" w:hAnsiTheme="minorHAnsi" w:cstheme="minorHAnsi"/>
          <w:szCs w:val="22"/>
        </w:rPr>
        <w:tab/>
      </w:r>
      <w:r w:rsidRPr="0097478F">
        <w:rPr>
          <w:rFonts w:asciiTheme="minorHAnsi" w:hAnsiTheme="minorHAnsi" w:cstheme="minorHAnsi"/>
          <w:szCs w:val="22"/>
        </w:rPr>
        <w:fldChar w:fldCharType="begin"/>
      </w:r>
      <w:r w:rsidRPr="0097478F">
        <w:rPr>
          <w:rFonts w:asciiTheme="minorHAnsi" w:hAnsiTheme="minorHAnsi" w:cstheme="minorHAnsi"/>
          <w:szCs w:val="22"/>
        </w:rPr>
        <w:instrText xml:space="preserve"> PAGEREF _Toc170891011 \h </w:instrText>
      </w:r>
      <w:r w:rsidRPr="0097478F">
        <w:rPr>
          <w:rFonts w:asciiTheme="minorHAnsi" w:hAnsiTheme="minorHAnsi" w:cstheme="minorHAnsi"/>
          <w:szCs w:val="22"/>
        </w:rPr>
      </w:r>
      <w:r w:rsidRPr="0097478F">
        <w:rPr>
          <w:rFonts w:asciiTheme="minorHAnsi" w:hAnsiTheme="minorHAnsi" w:cstheme="minorHAnsi"/>
          <w:szCs w:val="22"/>
        </w:rPr>
        <w:fldChar w:fldCharType="separate"/>
      </w:r>
      <w:r w:rsidRPr="0097478F">
        <w:rPr>
          <w:rFonts w:asciiTheme="minorHAnsi" w:hAnsiTheme="minorHAnsi" w:cstheme="minorHAnsi"/>
          <w:szCs w:val="22"/>
        </w:rPr>
        <w:t>12</w:t>
      </w:r>
      <w:r w:rsidRPr="0097478F">
        <w:rPr>
          <w:rFonts w:asciiTheme="minorHAnsi" w:hAnsiTheme="minorHAnsi" w:cstheme="minorHAnsi"/>
          <w:szCs w:val="22"/>
        </w:rPr>
        <w:fldChar w:fldCharType="end"/>
      </w:r>
    </w:p>
    <w:p w14:paraId="538A4EE1" w14:textId="77777777" w:rsidR="0097478F" w:rsidRPr="0097478F" w:rsidRDefault="0097478F" w:rsidP="0097478F">
      <w:pPr>
        <w:pStyle w:val="TOC3"/>
        <w:rPr>
          <w:rFonts w:asciiTheme="minorHAnsi" w:eastAsiaTheme="minorEastAsia" w:hAnsiTheme="minorHAnsi" w:cstheme="minorHAnsi"/>
          <w:szCs w:val="22"/>
          <w:lang w:eastAsia="en-GB"/>
        </w:rPr>
      </w:pPr>
      <w:r w:rsidRPr="0097478F">
        <w:rPr>
          <w:rFonts w:asciiTheme="minorHAnsi" w:hAnsiTheme="minorHAnsi" w:cstheme="minorHAnsi"/>
          <w:szCs w:val="22"/>
        </w:rPr>
        <w:t>11.1.1</w:t>
      </w:r>
      <w:r w:rsidRPr="0097478F">
        <w:rPr>
          <w:rFonts w:asciiTheme="minorHAnsi" w:eastAsiaTheme="minorEastAsia" w:hAnsiTheme="minorHAnsi" w:cstheme="minorHAnsi"/>
          <w:szCs w:val="22"/>
          <w:lang w:eastAsia="en-GB"/>
        </w:rPr>
        <w:tab/>
      </w:r>
      <w:r w:rsidRPr="0097478F">
        <w:rPr>
          <w:rFonts w:asciiTheme="minorHAnsi" w:hAnsiTheme="minorHAnsi" w:cstheme="minorHAnsi"/>
          <w:szCs w:val="22"/>
        </w:rPr>
        <w:t>Data Information Flow</w:t>
      </w:r>
      <w:r w:rsidRPr="0097478F">
        <w:rPr>
          <w:rFonts w:asciiTheme="minorHAnsi" w:hAnsiTheme="minorHAnsi" w:cstheme="minorHAnsi"/>
          <w:szCs w:val="22"/>
        </w:rPr>
        <w:tab/>
      </w:r>
      <w:r w:rsidRPr="0097478F">
        <w:rPr>
          <w:rFonts w:asciiTheme="minorHAnsi" w:hAnsiTheme="minorHAnsi" w:cstheme="minorHAnsi"/>
          <w:szCs w:val="22"/>
        </w:rPr>
        <w:fldChar w:fldCharType="begin"/>
      </w:r>
      <w:r w:rsidRPr="0097478F">
        <w:rPr>
          <w:rFonts w:asciiTheme="minorHAnsi" w:hAnsiTheme="minorHAnsi" w:cstheme="minorHAnsi"/>
          <w:szCs w:val="22"/>
        </w:rPr>
        <w:instrText xml:space="preserve"> PAGEREF _Toc170891012 \h </w:instrText>
      </w:r>
      <w:r w:rsidRPr="0097478F">
        <w:rPr>
          <w:rFonts w:asciiTheme="minorHAnsi" w:hAnsiTheme="minorHAnsi" w:cstheme="minorHAnsi"/>
          <w:szCs w:val="22"/>
        </w:rPr>
      </w:r>
      <w:r w:rsidRPr="0097478F">
        <w:rPr>
          <w:rFonts w:asciiTheme="minorHAnsi" w:hAnsiTheme="minorHAnsi" w:cstheme="minorHAnsi"/>
          <w:szCs w:val="22"/>
        </w:rPr>
        <w:fldChar w:fldCharType="separate"/>
      </w:r>
      <w:r w:rsidRPr="0097478F">
        <w:rPr>
          <w:rFonts w:asciiTheme="minorHAnsi" w:hAnsiTheme="minorHAnsi" w:cstheme="minorHAnsi"/>
          <w:szCs w:val="22"/>
        </w:rPr>
        <w:t>13</w:t>
      </w:r>
      <w:r w:rsidRPr="0097478F">
        <w:rPr>
          <w:rFonts w:asciiTheme="minorHAnsi" w:hAnsiTheme="minorHAnsi" w:cstheme="minorHAnsi"/>
          <w:szCs w:val="22"/>
        </w:rPr>
        <w:fldChar w:fldCharType="end"/>
      </w:r>
    </w:p>
    <w:p w14:paraId="7C00F429" w14:textId="77777777" w:rsidR="0097478F" w:rsidRPr="0097478F" w:rsidRDefault="0097478F" w:rsidP="0097478F">
      <w:pPr>
        <w:pStyle w:val="TOC3"/>
        <w:rPr>
          <w:rFonts w:asciiTheme="minorHAnsi" w:eastAsiaTheme="minorEastAsia" w:hAnsiTheme="minorHAnsi" w:cstheme="minorHAnsi"/>
          <w:szCs w:val="22"/>
          <w:lang w:eastAsia="en-GB"/>
        </w:rPr>
      </w:pPr>
      <w:r w:rsidRPr="0097478F">
        <w:rPr>
          <w:rFonts w:asciiTheme="minorHAnsi" w:hAnsiTheme="minorHAnsi" w:cstheme="minorHAnsi"/>
          <w:szCs w:val="22"/>
        </w:rPr>
        <w:t>11.1.2</w:t>
      </w:r>
      <w:r w:rsidRPr="0097478F">
        <w:rPr>
          <w:rFonts w:asciiTheme="minorHAnsi" w:eastAsiaTheme="minorEastAsia" w:hAnsiTheme="minorHAnsi" w:cstheme="minorHAnsi"/>
          <w:szCs w:val="22"/>
          <w:lang w:eastAsia="en-GB"/>
        </w:rPr>
        <w:tab/>
      </w:r>
      <w:r w:rsidRPr="0097478F">
        <w:rPr>
          <w:rFonts w:asciiTheme="minorHAnsi" w:hAnsiTheme="minorHAnsi" w:cstheme="minorHAnsi"/>
          <w:szCs w:val="22"/>
        </w:rPr>
        <w:t>Transfer of Data</w:t>
      </w:r>
      <w:r w:rsidRPr="0097478F">
        <w:rPr>
          <w:rFonts w:asciiTheme="minorHAnsi" w:hAnsiTheme="minorHAnsi" w:cstheme="minorHAnsi"/>
          <w:szCs w:val="22"/>
        </w:rPr>
        <w:tab/>
      </w:r>
      <w:r w:rsidRPr="0097478F">
        <w:rPr>
          <w:rFonts w:asciiTheme="minorHAnsi" w:hAnsiTheme="minorHAnsi" w:cstheme="minorHAnsi"/>
          <w:szCs w:val="22"/>
        </w:rPr>
        <w:fldChar w:fldCharType="begin"/>
      </w:r>
      <w:r w:rsidRPr="0097478F">
        <w:rPr>
          <w:rFonts w:asciiTheme="minorHAnsi" w:hAnsiTheme="minorHAnsi" w:cstheme="minorHAnsi"/>
          <w:szCs w:val="22"/>
        </w:rPr>
        <w:instrText xml:space="preserve"> PAGEREF _Toc170891013 \h </w:instrText>
      </w:r>
      <w:r w:rsidRPr="0097478F">
        <w:rPr>
          <w:rFonts w:asciiTheme="minorHAnsi" w:hAnsiTheme="minorHAnsi" w:cstheme="minorHAnsi"/>
          <w:szCs w:val="22"/>
        </w:rPr>
      </w:r>
      <w:r w:rsidRPr="0097478F">
        <w:rPr>
          <w:rFonts w:asciiTheme="minorHAnsi" w:hAnsiTheme="minorHAnsi" w:cstheme="minorHAnsi"/>
          <w:szCs w:val="22"/>
        </w:rPr>
        <w:fldChar w:fldCharType="separate"/>
      </w:r>
      <w:r w:rsidRPr="0097478F">
        <w:rPr>
          <w:rFonts w:asciiTheme="minorHAnsi" w:hAnsiTheme="minorHAnsi" w:cstheme="minorHAnsi"/>
          <w:szCs w:val="22"/>
        </w:rPr>
        <w:t>13</w:t>
      </w:r>
      <w:r w:rsidRPr="0097478F">
        <w:rPr>
          <w:rFonts w:asciiTheme="minorHAnsi" w:hAnsiTheme="minorHAnsi" w:cstheme="minorHAnsi"/>
          <w:szCs w:val="22"/>
        </w:rPr>
        <w:fldChar w:fldCharType="end"/>
      </w:r>
    </w:p>
    <w:p w14:paraId="4BA3D4B6" w14:textId="77777777" w:rsidR="0097478F" w:rsidRPr="0097478F" w:rsidRDefault="0097478F" w:rsidP="0097478F">
      <w:pPr>
        <w:pStyle w:val="TOC3"/>
        <w:rPr>
          <w:rFonts w:asciiTheme="minorHAnsi" w:eastAsiaTheme="minorEastAsia" w:hAnsiTheme="minorHAnsi" w:cstheme="minorHAnsi"/>
          <w:szCs w:val="22"/>
          <w:lang w:eastAsia="en-GB"/>
        </w:rPr>
      </w:pPr>
      <w:r w:rsidRPr="0097478F">
        <w:rPr>
          <w:rFonts w:asciiTheme="minorHAnsi" w:hAnsiTheme="minorHAnsi" w:cstheme="minorHAnsi"/>
          <w:szCs w:val="22"/>
        </w:rPr>
        <w:t>11.1.3</w:t>
      </w:r>
      <w:r w:rsidRPr="0097478F">
        <w:rPr>
          <w:rFonts w:asciiTheme="minorHAnsi" w:eastAsiaTheme="minorEastAsia" w:hAnsiTheme="minorHAnsi" w:cstheme="minorHAnsi"/>
          <w:szCs w:val="22"/>
          <w:lang w:eastAsia="en-GB"/>
        </w:rPr>
        <w:tab/>
      </w:r>
      <w:r w:rsidRPr="0097478F">
        <w:rPr>
          <w:rFonts w:asciiTheme="minorHAnsi" w:hAnsiTheme="minorHAnsi" w:cstheme="minorHAnsi"/>
          <w:szCs w:val="22"/>
        </w:rPr>
        <w:t>Data Controller</w:t>
      </w:r>
      <w:r w:rsidRPr="0097478F">
        <w:rPr>
          <w:rFonts w:asciiTheme="minorHAnsi" w:hAnsiTheme="minorHAnsi" w:cstheme="minorHAnsi"/>
          <w:szCs w:val="22"/>
        </w:rPr>
        <w:tab/>
      </w:r>
      <w:r w:rsidRPr="0097478F">
        <w:rPr>
          <w:rFonts w:asciiTheme="minorHAnsi" w:hAnsiTheme="minorHAnsi" w:cstheme="minorHAnsi"/>
          <w:szCs w:val="22"/>
        </w:rPr>
        <w:fldChar w:fldCharType="begin"/>
      </w:r>
      <w:r w:rsidRPr="0097478F">
        <w:rPr>
          <w:rFonts w:asciiTheme="minorHAnsi" w:hAnsiTheme="minorHAnsi" w:cstheme="minorHAnsi"/>
          <w:szCs w:val="22"/>
        </w:rPr>
        <w:instrText xml:space="preserve"> PAGEREF _Toc170891014 \h </w:instrText>
      </w:r>
      <w:r w:rsidRPr="0097478F">
        <w:rPr>
          <w:rFonts w:asciiTheme="minorHAnsi" w:hAnsiTheme="minorHAnsi" w:cstheme="minorHAnsi"/>
          <w:szCs w:val="22"/>
        </w:rPr>
      </w:r>
      <w:r w:rsidRPr="0097478F">
        <w:rPr>
          <w:rFonts w:asciiTheme="minorHAnsi" w:hAnsiTheme="minorHAnsi" w:cstheme="minorHAnsi"/>
          <w:szCs w:val="22"/>
        </w:rPr>
        <w:fldChar w:fldCharType="separate"/>
      </w:r>
      <w:r w:rsidRPr="0097478F">
        <w:rPr>
          <w:rFonts w:asciiTheme="minorHAnsi" w:hAnsiTheme="minorHAnsi" w:cstheme="minorHAnsi"/>
          <w:szCs w:val="22"/>
        </w:rPr>
        <w:t>13</w:t>
      </w:r>
      <w:r w:rsidRPr="0097478F">
        <w:rPr>
          <w:rFonts w:asciiTheme="minorHAnsi" w:hAnsiTheme="minorHAnsi" w:cstheme="minorHAnsi"/>
          <w:szCs w:val="22"/>
        </w:rPr>
        <w:fldChar w:fldCharType="end"/>
      </w:r>
    </w:p>
    <w:p w14:paraId="672421DB" w14:textId="77777777" w:rsidR="0097478F" w:rsidRPr="0097478F" w:rsidRDefault="0097478F" w:rsidP="0097478F">
      <w:pPr>
        <w:pStyle w:val="TOC3"/>
        <w:rPr>
          <w:rFonts w:asciiTheme="minorHAnsi" w:eastAsiaTheme="minorEastAsia" w:hAnsiTheme="minorHAnsi" w:cstheme="minorHAnsi"/>
          <w:szCs w:val="22"/>
          <w:lang w:eastAsia="en-GB"/>
        </w:rPr>
      </w:pPr>
      <w:r w:rsidRPr="0097478F">
        <w:rPr>
          <w:rFonts w:asciiTheme="minorHAnsi" w:hAnsiTheme="minorHAnsi" w:cstheme="minorHAnsi"/>
          <w:szCs w:val="22"/>
        </w:rPr>
        <w:t>11.1.4</w:t>
      </w:r>
      <w:r w:rsidRPr="0097478F">
        <w:rPr>
          <w:rFonts w:asciiTheme="minorHAnsi" w:eastAsiaTheme="minorEastAsia" w:hAnsiTheme="minorHAnsi" w:cstheme="minorHAnsi"/>
          <w:szCs w:val="22"/>
          <w:lang w:eastAsia="en-GB"/>
        </w:rPr>
        <w:tab/>
      </w:r>
      <w:r w:rsidRPr="0097478F">
        <w:rPr>
          <w:rFonts w:asciiTheme="minorHAnsi" w:hAnsiTheme="minorHAnsi" w:cstheme="minorHAnsi"/>
          <w:szCs w:val="22"/>
        </w:rPr>
        <w:t>Data Breaches</w:t>
      </w:r>
      <w:r w:rsidRPr="0097478F">
        <w:rPr>
          <w:rFonts w:asciiTheme="minorHAnsi" w:hAnsiTheme="minorHAnsi" w:cstheme="minorHAnsi"/>
          <w:szCs w:val="22"/>
        </w:rPr>
        <w:tab/>
      </w:r>
      <w:r w:rsidRPr="0097478F">
        <w:rPr>
          <w:rFonts w:asciiTheme="minorHAnsi" w:hAnsiTheme="minorHAnsi" w:cstheme="minorHAnsi"/>
          <w:szCs w:val="22"/>
        </w:rPr>
        <w:fldChar w:fldCharType="begin"/>
      </w:r>
      <w:r w:rsidRPr="0097478F">
        <w:rPr>
          <w:rFonts w:asciiTheme="minorHAnsi" w:hAnsiTheme="minorHAnsi" w:cstheme="minorHAnsi"/>
          <w:szCs w:val="22"/>
        </w:rPr>
        <w:instrText xml:space="preserve"> PAGEREF _Toc170891015 \h </w:instrText>
      </w:r>
      <w:r w:rsidRPr="0097478F">
        <w:rPr>
          <w:rFonts w:asciiTheme="minorHAnsi" w:hAnsiTheme="minorHAnsi" w:cstheme="minorHAnsi"/>
          <w:szCs w:val="22"/>
        </w:rPr>
      </w:r>
      <w:r w:rsidRPr="0097478F">
        <w:rPr>
          <w:rFonts w:asciiTheme="minorHAnsi" w:hAnsiTheme="minorHAnsi" w:cstheme="minorHAnsi"/>
          <w:szCs w:val="22"/>
        </w:rPr>
        <w:fldChar w:fldCharType="separate"/>
      </w:r>
      <w:r w:rsidRPr="0097478F">
        <w:rPr>
          <w:rFonts w:asciiTheme="minorHAnsi" w:hAnsiTheme="minorHAnsi" w:cstheme="minorHAnsi"/>
          <w:szCs w:val="22"/>
        </w:rPr>
        <w:t>14</w:t>
      </w:r>
      <w:r w:rsidRPr="0097478F">
        <w:rPr>
          <w:rFonts w:asciiTheme="minorHAnsi" w:hAnsiTheme="minorHAnsi" w:cstheme="minorHAnsi"/>
          <w:szCs w:val="22"/>
        </w:rPr>
        <w:fldChar w:fldCharType="end"/>
      </w:r>
    </w:p>
    <w:p w14:paraId="7033C34B" w14:textId="77777777" w:rsidR="0097478F" w:rsidRPr="0097478F" w:rsidRDefault="0097478F" w:rsidP="0097478F">
      <w:pPr>
        <w:pStyle w:val="TOC1"/>
        <w:rPr>
          <w:rFonts w:asciiTheme="minorHAnsi" w:eastAsiaTheme="minorEastAsia" w:hAnsiTheme="minorHAnsi" w:cstheme="minorHAnsi"/>
          <w:b w:val="0"/>
          <w:szCs w:val="22"/>
          <w:lang w:eastAsia="en-GB"/>
        </w:rPr>
      </w:pPr>
      <w:r w:rsidRPr="0097478F">
        <w:rPr>
          <w:rFonts w:asciiTheme="minorHAnsi" w:hAnsiTheme="minorHAnsi" w:cstheme="minorHAnsi"/>
          <w:szCs w:val="22"/>
        </w:rPr>
        <w:t>12</w:t>
      </w:r>
      <w:r w:rsidRPr="0097478F">
        <w:rPr>
          <w:rFonts w:asciiTheme="minorHAnsi" w:eastAsiaTheme="minorEastAsia" w:hAnsiTheme="minorHAnsi" w:cstheme="minorHAnsi"/>
          <w:b w:val="0"/>
          <w:szCs w:val="22"/>
          <w:lang w:eastAsia="en-GB"/>
        </w:rPr>
        <w:tab/>
      </w:r>
      <w:r w:rsidRPr="0097478F">
        <w:rPr>
          <w:rFonts w:asciiTheme="minorHAnsi" w:hAnsiTheme="minorHAnsi" w:cstheme="minorHAnsi"/>
          <w:szCs w:val="22"/>
        </w:rPr>
        <w:t>STATISTICS AND DATA ANALYSIS</w:t>
      </w:r>
      <w:r w:rsidRPr="0097478F">
        <w:rPr>
          <w:rFonts w:asciiTheme="minorHAnsi" w:hAnsiTheme="minorHAnsi" w:cstheme="minorHAnsi"/>
          <w:szCs w:val="22"/>
        </w:rPr>
        <w:tab/>
      </w:r>
      <w:r w:rsidRPr="0097478F">
        <w:rPr>
          <w:rFonts w:asciiTheme="minorHAnsi" w:hAnsiTheme="minorHAnsi" w:cstheme="minorHAnsi"/>
          <w:szCs w:val="22"/>
        </w:rPr>
        <w:fldChar w:fldCharType="begin"/>
      </w:r>
      <w:r w:rsidRPr="0097478F">
        <w:rPr>
          <w:rFonts w:asciiTheme="minorHAnsi" w:hAnsiTheme="minorHAnsi" w:cstheme="minorHAnsi"/>
          <w:szCs w:val="22"/>
        </w:rPr>
        <w:instrText xml:space="preserve"> PAGEREF _Toc170891016 \h </w:instrText>
      </w:r>
      <w:r w:rsidRPr="0097478F">
        <w:rPr>
          <w:rFonts w:asciiTheme="minorHAnsi" w:hAnsiTheme="minorHAnsi" w:cstheme="minorHAnsi"/>
          <w:szCs w:val="22"/>
        </w:rPr>
      </w:r>
      <w:r w:rsidRPr="0097478F">
        <w:rPr>
          <w:rFonts w:asciiTheme="minorHAnsi" w:hAnsiTheme="minorHAnsi" w:cstheme="minorHAnsi"/>
          <w:szCs w:val="22"/>
        </w:rPr>
        <w:fldChar w:fldCharType="separate"/>
      </w:r>
      <w:r w:rsidRPr="0097478F">
        <w:rPr>
          <w:rFonts w:asciiTheme="minorHAnsi" w:hAnsiTheme="minorHAnsi" w:cstheme="minorHAnsi"/>
          <w:szCs w:val="22"/>
        </w:rPr>
        <w:t>14</w:t>
      </w:r>
      <w:r w:rsidRPr="0097478F">
        <w:rPr>
          <w:rFonts w:asciiTheme="minorHAnsi" w:hAnsiTheme="minorHAnsi" w:cstheme="minorHAnsi"/>
          <w:szCs w:val="22"/>
        </w:rPr>
        <w:fldChar w:fldCharType="end"/>
      </w:r>
    </w:p>
    <w:p w14:paraId="0CD8144D" w14:textId="77777777" w:rsidR="0097478F" w:rsidRPr="0097478F" w:rsidRDefault="0097478F" w:rsidP="0097478F">
      <w:pPr>
        <w:pStyle w:val="TOC2"/>
        <w:rPr>
          <w:rFonts w:asciiTheme="minorHAnsi" w:eastAsiaTheme="minorEastAsia" w:hAnsiTheme="minorHAnsi" w:cstheme="minorHAnsi"/>
          <w:szCs w:val="22"/>
          <w:lang w:eastAsia="en-GB"/>
        </w:rPr>
      </w:pPr>
      <w:r w:rsidRPr="0097478F">
        <w:rPr>
          <w:rFonts w:asciiTheme="minorHAnsi" w:hAnsiTheme="minorHAnsi" w:cstheme="minorHAnsi"/>
          <w:szCs w:val="22"/>
        </w:rPr>
        <w:lastRenderedPageBreak/>
        <w:t>12.1</w:t>
      </w:r>
      <w:r w:rsidRPr="0097478F">
        <w:rPr>
          <w:rFonts w:asciiTheme="minorHAnsi" w:eastAsiaTheme="minorEastAsia" w:hAnsiTheme="minorHAnsi" w:cstheme="minorHAnsi"/>
          <w:szCs w:val="22"/>
          <w:lang w:eastAsia="en-GB"/>
        </w:rPr>
        <w:tab/>
      </w:r>
      <w:r w:rsidRPr="0097478F">
        <w:rPr>
          <w:rFonts w:asciiTheme="minorHAnsi" w:hAnsiTheme="minorHAnsi" w:cstheme="minorHAnsi"/>
          <w:szCs w:val="22"/>
        </w:rPr>
        <w:t>DETERMINING SAMPLE SIZE</w:t>
      </w:r>
      <w:r w:rsidRPr="0097478F">
        <w:rPr>
          <w:rFonts w:asciiTheme="minorHAnsi" w:hAnsiTheme="minorHAnsi" w:cstheme="minorHAnsi"/>
          <w:szCs w:val="22"/>
        </w:rPr>
        <w:tab/>
      </w:r>
      <w:r w:rsidRPr="0097478F">
        <w:rPr>
          <w:rFonts w:asciiTheme="minorHAnsi" w:hAnsiTheme="minorHAnsi" w:cstheme="minorHAnsi"/>
          <w:szCs w:val="22"/>
        </w:rPr>
        <w:fldChar w:fldCharType="begin"/>
      </w:r>
      <w:r w:rsidRPr="0097478F">
        <w:rPr>
          <w:rFonts w:asciiTheme="minorHAnsi" w:hAnsiTheme="minorHAnsi" w:cstheme="minorHAnsi"/>
          <w:szCs w:val="22"/>
        </w:rPr>
        <w:instrText xml:space="preserve"> PAGEREF _Toc170891017 \h </w:instrText>
      </w:r>
      <w:r w:rsidRPr="0097478F">
        <w:rPr>
          <w:rFonts w:asciiTheme="minorHAnsi" w:hAnsiTheme="minorHAnsi" w:cstheme="minorHAnsi"/>
          <w:szCs w:val="22"/>
        </w:rPr>
      </w:r>
      <w:r w:rsidRPr="0097478F">
        <w:rPr>
          <w:rFonts w:asciiTheme="minorHAnsi" w:hAnsiTheme="minorHAnsi" w:cstheme="minorHAnsi"/>
          <w:szCs w:val="22"/>
        </w:rPr>
        <w:fldChar w:fldCharType="separate"/>
      </w:r>
      <w:r w:rsidRPr="0097478F">
        <w:rPr>
          <w:rFonts w:asciiTheme="minorHAnsi" w:hAnsiTheme="minorHAnsi" w:cstheme="minorHAnsi"/>
          <w:szCs w:val="22"/>
        </w:rPr>
        <w:t>14</w:t>
      </w:r>
      <w:r w:rsidRPr="0097478F">
        <w:rPr>
          <w:rFonts w:asciiTheme="minorHAnsi" w:hAnsiTheme="minorHAnsi" w:cstheme="minorHAnsi"/>
          <w:szCs w:val="22"/>
        </w:rPr>
        <w:fldChar w:fldCharType="end"/>
      </w:r>
    </w:p>
    <w:p w14:paraId="588F91C8" w14:textId="77777777" w:rsidR="0097478F" w:rsidRPr="0097478F" w:rsidRDefault="0097478F" w:rsidP="0097478F">
      <w:pPr>
        <w:pStyle w:val="TOC1"/>
        <w:rPr>
          <w:rFonts w:asciiTheme="minorHAnsi" w:eastAsiaTheme="minorEastAsia" w:hAnsiTheme="minorHAnsi" w:cstheme="minorHAnsi"/>
          <w:b w:val="0"/>
          <w:szCs w:val="22"/>
          <w:lang w:eastAsia="en-GB"/>
        </w:rPr>
      </w:pPr>
      <w:r w:rsidRPr="0097478F">
        <w:rPr>
          <w:rFonts w:asciiTheme="minorHAnsi" w:hAnsiTheme="minorHAnsi" w:cstheme="minorHAnsi"/>
          <w:szCs w:val="22"/>
        </w:rPr>
        <w:t>13</w:t>
      </w:r>
      <w:r w:rsidRPr="0097478F">
        <w:rPr>
          <w:rFonts w:asciiTheme="minorHAnsi" w:eastAsiaTheme="minorEastAsia" w:hAnsiTheme="minorHAnsi" w:cstheme="minorHAnsi"/>
          <w:b w:val="0"/>
          <w:szCs w:val="22"/>
          <w:lang w:eastAsia="en-GB"/>
        </w:rPr>
        <w:tab/>
      </w:r>
      <w:r w:rsidRPr="0097478F">
        <w:rPr>
          <w:rFonts w:asciiTheme="minorHAnsi" w:hAnsiTheme="minorHAnsi" w:cstheme="minorHAnsi"/>
          <w:szCs w:val="22"/>
        </w:rPr>
        <w:t>OVERSIGHT ARRANGEMENTS</w:t>
      </w:r>
      <w:r w:rsidRPr="0097478F">
        <w:rPr>
          <w:rFonts w:asciiTheme="minorHAnsi" w:hAnsiTheme="minorHAnsi" w:cstheme="minorHAnsi"/>
          <w:szCs w:val="22"/>
        </w:rPr>
        <w:tab/>
      </w:r>
      <w:r w:rsidRPr="0097478F">
        <w:rPr>
          <w:rFonts w:asciiTheme="minorHAnsi" w:hAnsiTheme="minorHAnsi" w:cstheme="minorHAnsi"/>
          <w:szCs w:val="22"/>
        </w:rPr>
        <w:fldChar w:fldCharType="begin"/>
      </w:r>
      <w:r w:rsidRPr="0097478F">
        <w:rPr>
          <w:rFonts w:asciiTheme="minorHAnsi" w:hAnsiTheme="minorHAnsi" w:cstheme="minorHAnsi"/>
          <w:szCs w:val="22"/>
        </w:rPr>
        <w:instrText xml:space="preserve"> PAGEREF _Toc170891018 \h </w:instrText>
      </w:r>
      <w:r w:rsidRPr="0097478F">
        <w:rPr>
          <w:rFonts w:asciiTheme="minorHAnsi" w:hAnsiTheme="minorHAnsi" w:cstheme="minorHAnsi"/>
          <w:szCs w:val="22"/>
        </w:rPr>
      </w:r>
      <w:r w:rsidRPr="0097478F">
        <w:rPr>
          <w:rFonts w:asciiTheme="minorHAnsi" w:hAnsiTheme="minorHAnsi" w:cstheme="minorHAnsi"/>
          <w:szCs w:val="22"/>
        </w:rPr>
        <w:fldChar w:fldCharType="separate"/>
      </w:r>
      <w:r w:rsidRPr="0097478F">
        <w:rPr>
          <w:rFonts w:asciiTheme="minorHAnsi" w:hAnsiTheme="minorHAnsi" w:cstheme="minorHAnsi"/>
          <w:szCs w:val="22"/>
        </w:rPr>
        <w:t>14</w:t>
      </w:r>
      <w:r w:rsidRPr="0097478F">
        <w:rPr>
          <w:rFonts w:asciiTheme="minorHAnsi" w:hAnsiTheme="minorHAnsi" w:cstheme="minorHAnsi"/>
          <w:szCs w:val="22"/>
        </w:rPr>
        <w:fldChar w:fldCharType="end"/>
      </w:r>
    </w:p>
    <w:p w14:paraId="16D88E42" w14:textId="77777777" w:rsidR="0097478F" w:rsidRPr="0097478F" w:rsidRDefault="0097478F" w:rsidP="0097478F">
      <w:pPr>
        <w:pStyle w:val="TOC2"/>
        <w:rPr>
          <w:rFonts w:asciiTheme="minorHAnsi" w:eastAsiaTheme="minorEastAsia" w:hAnsiTheme="minorHAnsi" w:cstheme="minorHAnsi"/>
          <w:szCs w:val="22"/>
          <w:lang w:eastAsia="en-GB"/>
        </w:rPr>
      </w:pPr>
      <w:r w:rsidRPr="0097478F">
        <w:rPr>
          <w:rFonts w:asciiTheme="minorHAnsi" w:hAnsiTheme="minorHAnsi" w:cstheme="minorHAnsi"/>
          <w:szCs w:val="22"/>
        </w:rPr>
        <w:t>13.1</w:t>
      </w:r>
      <w:r w:rsidRPr="0097478F">
        <w:rPr>
          <w:rFonts w:asciiTheme="minorHAnsi" w:eastAsiaTheme="minorEastAsia" w:hAnsiTheme="minorHAnsi" w:cstheme="minorHAnsi"/>
          <w:szCs w:val="22"/>
          <w:lang w:eastAsia="en-GB"/>
        </w:rPr>
        <w:tab/>
      </w:r>
      <w:r w:rsidRPr="0097478F">
        <w:rPr>
          <w:rFonts w:asciiTheme="minorHAnsi" w:hAnsiTheme="minorHAnsi" w:cstheme="minorHAnsi"/>
          <w:szCs w:val="22"/>
        </w:rPr>
        <w:t>INSPECTION OF RECORDS</w:t>
      </w:r>
      <w:r w:rsidRPr="0097478F">
        <w:rPr>
          <w:rFonts w:asciiTheme="minorHAnsi" w:hAnsiTheme="minorHAnsi" w:cstheme="minorHAnsi"/>
          <w:szCs w:val="22"/>
        </w:rPr>
        <w:tab/>
      </w:r>
      <w:r w:rsidRPr="0097478F">
        <w:rPr>
          <w:rFonts w:asciiTheme="minorHAnsi" w:hAnsiTheme="minorHAnsi" w:cstheme="minorHAnsi"/>
          <w:szCs w:val="22"/>
        </w:rPr>
        <w:fldChar w:fldCharType="begin"/>
      </w:r>
      <w:r w:rsidRPr="0097478F">
        <w:rPr>
          <w:rFonts w:asciiTheme="minorHAnsi" w:hAnsiTheme="minorHAnsi" w:cstheme="minorHAnsi"/>
          <w:szCs w:val="22"/>
        </w:rPr>
        <w:instrText xml:space="preserve"> PAGEREF _Toc170891019 \h </w:instrText>
      </w:r>
      <w:r w:rsidRPr="0097478F">
        <w:rPr>
          <w:rFonts w:asciiTheme="minorHAnsi" w:hAnsiTheme="minorHAnsi" w:cstheme="minorHAnsi"/>
          <w:szCs w:val="22"/>
        </w:rPr>
      </w:r>
      <w:r w:rsidRPr="0097478F">
        <w:rPr>
          <w:rFonts w:asciiTheme="minorHAnsi" w:hAnsiTheme="minorHAnsi" w:cstheme="minorHAnsi"/>
          <w:szCs w:val="22"/>
        </w:rPr>
        <w:fldChar w:fldCharType="separate"/>
      </w:r>
      <w:r w:rsidRPr="0097478F">
        <w:rPr>
          <w:rFonts w:asciiTheme="minorHAnsi" w:hAnsiTheme="minorHAnsi" w:cstheme="minorHAnsi"/>
          <w:szCs w:val="22"/>
        </w:rPr>
        <w:t>14</w:t>
      </w:r>
      <w:r w:rsidRPr="0097478F">
        <w:rPr>
          <w:rFonts w:asciiTheme="minorHAnsi" w:hAnsiTheme="minorHAnsi" w:cstheme="minorHAnsi"/>
          <w:szCs w:val="22"/>
        </w:rPr>
        <w:fldChar w:fldCharType="end"/>
      </w:r>
    </w:p>
    <w:p w14:paraId="0CD64356" w14:textId="77777777" w:rsidR="0097478F" w:rsidRPr="0097478F" w:rsidRDefault="0097478F" w:rsidP="0097478F">
      <w:pPr>
        <w:pStyle w:val="TOC1"/>
        <w:rPr>
          <w:rFonts w:asciiTheme="minorHAnsi" w:eastAsiaTheme="minorEastAsia" w:hAnsiTheme="minorHAnsi" w:cstheme="minorHAnsi"/>
          <w:b w:val="0"/>
          <w:szCs w:val="22"/>
          <w:lang w:eastAsia="en-GB"/>
        </w:rPr>
      </w:pPr>
      <w:r w:rsidRPr="0097478F">
        <w:rPr>
          <w:rFonts w:asciiTheme="minorHAnsi" w:hAnsiTheme="minorHAnsi" w:cstheme="minorHAnsi"/>
          <w:szCs w:val="22"/>
        </w:rPr>
        <w:t>14</w:t>
      </w:r>
      <w:r w:rsidRPr="0097478F">
        <w:rPr>
          <w:rFonts w:asciiTheme="minorHAnsi" w:eastAsiaTheme="minorEastAsia" w:hAnsiTheme="minorHAnsi" w:cstheme="minorHAnsi"/>
          <w:b w:val="0"/>
          <w:szCs w:val="22"/>
          <w:lang w:eastAsia="en-GB"/>
        </w:rPr>
        <w:tab/>
      </w:r>
      <w:r w:rsidRPr="0097478F">
        <w:rPr>
          <w:rFonts w:asciiTheme="minorHAnsi" w:hAnsiTheme="minorHAnsi" w:cstheme="minorHAnsi"/>
          <w:szCs w:val="22"/>
        </w:rPr>
        <w:t>GOOD CLINICAL PRACTICE</w:t>
      </w:r>
      <w:r w:rsidRPr="0097478F">
        <w:rPr>
          <w:rFonts w:asciiTheme="minorHAnsi" w:hAnsiTheme="minorHAnsi" w:cstheme="minorHAnsi"/>
          <w:szCs w:val="22"/>
        </w:rPr>
        <w:tab/>
      </w:r>
      <w:r w:rsidRPr="0097478F">
        <w:rPr>
          <w:rFonts w:asciiTheme="minorHAnsi" w:hAnsiTheme="minorHAnsi" w:cstheme="minorHAnsi"/>
          <w:szCs w:val="22"/>
        </w:rPr>
        <w:fldChar w:fldCharType="begin"/>
      </w:r>
      <w:r w:rsidRPr="0097478F">
        <w:rPr>
          <w:rFonts w:asciiTheme="minorHAnsi" w:hAnsiTheme="minorHAnsi" w:cstheme="minorHAnsi"/>
          <w:szCs w:val="22"/>
        </w:rPr>
        <w:instrText xml:space="preserve"> PAGEREF _Toc170891020 \h </w:instrText>
      </w:r>
      <w:r w:rsidRPr="0097478F">
        <w:rPr>
          <w:rFonts w:asciiTheme="minorHAnsi" w:hAnsiTheme="minorHAnsi" w:cstheme="minorHAnsi"/>
          <w:szCs w:val="22"/>
        </w:rPr>
      </w:r>
      <w:r w:rsidRPr="0097478F">
        <w:rPr>
          <w:rFonts w:asciiTheme="minorHAnsi" w:hAnsiTheme="minorHAnsi" w:cstheme="minorHAnsi"/>
          <w:szCs w:val="22"/>
        </w:rPr>
        <w:fldChar w:fldCharType="separate"/>
      </w:r>
      <w:r w:rsidRPr="0097478F">
        <w:rPr>
          <w:rFonts w:asciiTheme="minorHAnsi" w:hAnsiTheme="minorHAnsi" w:cstheme="minorHAnsi"/>
          <w:szCs w:val="22"/>
        </w:rPr>
        <w:t>14</w:t>
      </w:r>
      <w:r w:rsidRPr="0097478F">
        <w:rPr>
          <w:rFonts w:asciiTheme="minorHAnsi" w:hAnsiTheme="minorHAnsi" w:cstheme="minorHAnsi"/>
          <w:szCs w:val="22"/>
        </w:rPr>
        <w:fldChar w:fldCharType="end"/>
      </w:r>
    </w:p>
    <w:p w14:paraId="12E1E70D" w14:textId="77777777" w:rsidR="0097478F" w:rsidRPr="0097478F" w:rsidRDefault="0097478F" w:rsidP="0097478F">
      <w:pPr>
        <w:pStyle w:val="TOC2"/>
        <w:rPr>
          <w:rFonts w:asciiTheme="minorHAnsi" w:eastAsiaTheme="minorEastAsia" w:hAnsiTheme="minorHAnsi" w:cstheme="minorHAnsi"/>
          <w:szCs w:val="22"/>
          <w:lang w:eastAsia="en-GB"/>
        </w:rPr>
      </w:pPr>
      <w:r w:rsidRPr="0097478F">
        <w:rPr>
          <w:rFonts w:asciiTheme="minorHAnsi" w:hAnsiTheme="minorHAnsi" w:cstheme="minorHAnsi"/>
          <w:szCs w:val="22"/>
        </w:rPr>
        <w:t>14.1</w:t>
      </w:r>
      <w:r w:rsidRPr="0097478F">
        <w:rPr>
          <w:rFonts w:asciiTheme="minorHAnsi" w:eastAsiaTheme="minorEastAsia" w:hAnsiTheme="minorHAnsi" w:cstheme="minorHAnsi"/>
          <w:szCs w:val="22"/>
          <w:lang w:eastAsia="en-GB"/>
        </w:rPr>
        <w:tab/>
      </w:r>
      <w:r w:rsidRPr="0097478F">
        <w:rPr>
          <w:rFonts w:asciiTheme="minorHAnsi" w:hAnsiTheme="minorHAnsi" w:cstheme="minorHAnsi"/>
          <w:szCs w:val="22"/>
        </w:rPr>
        <w:t>ETHICAL CONDUCT</w:t>
      </w:r>
      <w:r w:rsidRPr="0097478F">
        <w:rPr>
          <w:rFonts w:asciiTheme="minorHAnsi" w:hAnsiTheme="minorHAnsi" w:cstheme="minorHAnsi"/>
          <w:szCs w:val="22"/>
        </w:rPr>
        <w:tab/>
      </w:r>
      <w:r w:rsidRPr="0097478F">
        <w:rPr>
          <w:rFonts w:asciiTheme="minorHAnsi" w:hAnsiTheme="minorHAnsi" w:cstheme="minorHAnsi"/>
          <w:szCs w:val="22"/>
        </w:rPr>
        <w:fldChar w:fldCharType="begin"/>
      </w:r>
      <w:r w:rsidRPr="0097478F">
        <w:rPr>
          <w:rFonts w:asciiTheme="minorHAnsi" w:hAnsiTheme="minorHAnsi" w:cstheme="minorHAnsi"/>
          <w:szCs w:val="22"/>
        </w:rPr>
        <w:instrText xml:space="preserve"> PAGEREF _Toc170891021 \h </w:instrText>
      </w:r>
      <w:r w:rsidRPr="0097478F">
        <w:rPr>
          <w:rFonts w:asciiTheme="minorHAnsi" w:hAnsiTheme="minorHAnsi" w:cstheme="minorHAnsi"/>
          <w:szCs w:val="22"/>
        </w:rPr>
      </w:r>
      <w:r w:rsidRPr="0097478F">
        <w:rPr>
          <w:rFonts w:asciiTheme="minorHAnsi" w:hAnsiTheme="minorHAnsi" w:cstheme="minorHAnsi"/>
          <w:szCs w:val="22"/>
        </w:rPr>
        <w:fldChar w:fldCharType="separate"/>
      </w:r>
      <w:r w:rsidRPr="0097478F">
        <w:rPr>
          <w:rFonts w:asciiTheme="minorHAnsi" w:hAnsiTheme="minorHAnsi" w:cstheme="minorHAnsi"/>
          <w:szCs w:val="22"/>
        </w:rPr>
        <w:t>14</w:t>
      </w:r>
      <w:r w:rsidRPr="0097478F">
        <w:rPr>
          <w:rFonts w:asciiTheme="minorHAnsi" w:hAnsiTheme="minorHAnsi" w:cstheme="minorHAnsi"/>
          <w:szCs w:val="22"/>
        </w:rPr>
        <w:fldChar w:fldCharType="end"/>
      </w:r>
    </w:p>
    <w:p w14:paraId="7F69A906" w14:textId="77777777" w:rsidR="0097478F" w:rsidRPr="0097478F" w:rsidRDefault="0097478F" w:rsidP="0097478F">
      <w:pPr>
        <w:pStyle w:val="TOC2"/>
        <w:rPr>
          <w:rFonts w:asciiTheme="minorHAnsi" w:eastAsiaTheme="minorEastAsia" w:hAnsiTheme="minorHAnsi" w:cstheme="minorHAnsi"/>
          <w:szCs w:val="22"/>
          <w:lang w:eastAsia="en-GB"/>
        </w:rPr>
      </w:pPr>
      <w:r w:rsidRPr="0097478F">
        <w:rPr>
          <w:rFonts w:asciiTheme="minorHAnsi" w:hAnsiTheme="minorHAnsi" w:cstheme="minorHAnsi"/>
          <w:szCs w:val="22"/>
        </w:rPr>
        <w:t>14.2</w:t>
      </w:r>
      <w:r w:rsidRPr="0097478F">
        <w:rPr>
          <w:rFonts w:asciiTheme="minorHAnsi" w:eastAsiaTheme="minorEastAsia" w:hAnsiTheme="minorHAnsi" w:cstheme="minorHAnsi"/>
          <w:szCs w:val="22"/>
          <w:lang w:eastAsia="en-GB"/>
        </w:rPr>
        <w:tab/>
      </w:r>
      <w:r w:rsidRPr="0097478F">
        <w:rPr>
          <w:rFonts w:asciiTheme="minorHAnsi" w:hAnsiTheme="minorHAnsi" w:cstheme="minorHAnsi"/>
          <w:szCs w:val="22"/>
        </w:rPr>
        <w:t>INVESTIGATOR RESPONSIBILITIES</w:t>
      </w:r>
      <w:r w:rsidRPr="0097478F">
        <w:rPr>
          <w:rFonts w:asciiTheme="minorHAnsi" w:hAnsiTheme="minorHAnsi" w:cstheme="minorHAnsi"/>
          <w:szCs w:val="22"/>
        </w:rPr>
        <w:tab/>
      </w:r>
      <w:r w:rsidRPr="0097478F">
        <w:rPr>
          <w:rFonts w:asciiTheme="minorHAnsi" w:hAnsiTheme="minorHAnsi" w:cstheme="minorHAnsi"/>
          <w:szCs w:val="22"/>
        </w:rPr>
        <w:fldChar w:fldCharType="begin"/>
      </w:r>
      <w:r w:rsidRPr="0097478F">
        <w:rPr>
          <w:rFonts w:asciiTheme="minorHAnsi" w:hAnsiTheme="minorHAnsi" w:cstheme="minorHAnsi"/>
          <w:szCs w:val="22"/>
        </w:rPr>
        <w:instrText xml:space="preserve"> PAGEREF _Toc170891022 \h </w:instrText>
      </w:r>
      <w:r w:rsidRPr="0097478F">
        <w:rPr>
          <w:rFonts w:asciiTheme="minorHAnsi" w:hAnsiTheme="minorHAnsi" w:cstheme="minorHAnsi"/>
          <w:szCs w:val="22"/>
        </w:rPr>
      </w:r>
      <w:r w:rsidRPr="0097478F">
        <w:rPr>
          <w:rFonts w:asciiTheme="minorHAnsi" w:hAnsiTheme="minorHAnsi" w:cstheme="minorHAnsi"/>
          <w:szCs w:val="22"/>
        </w:rPr>
        <w:fldChar w:fldCharType="separate"/>
      </w:r>
      <w:r w:rsidRPr="0097478F">
        <w:rPr>
          <w:rFonts w:asciiTheme="minorHAnsi" w:hAnsiTheme="minorHAnsi" w:cstheme="minorHAnsi"/>
          <w:szCs w:val="22"/>
        </w:rPr>
        <w:t>15</w:t>
      </w:r>
      <w:r w:rsidRPr="0097478F">
        <w:rPr>
          <w:rFonts w:asciiTheme="minorHAnsi" w:hAnsiTheme="minorHAnsi" w:cstheme="minorHAnsi"/>
          <w:szCs w:val="22"/>
        </w:rPr>
        <w:fldChar w:fldCharType="end"/>
      </w:r>
    </w:p>
    <w:p w14:paraId="13863A14" w14:textId="77777777" w:rsidR="0097478F" w:rsidRPr="0097478F" w:rsidRDefault="0097478F" w:rsidP="0097478F">
      <w:pPr>
        <w:pStyle w:val="TOC3"/>
        <w:rPr>
          <w:rFonts w:asciiTheme="minorHAnsi" w:eastAsiaTheme="minorEastAsia" w:hAnsiTheme="minorHAnsi" w:cstheme="minorHAnsi"/>
          <w:szCs w:val="22"/>
          <w:lang w:eastAsia="en-GB"/>
        </w:rPr>
      </w:pPr>
      <w:r w:rsidRPr="0097478F">
        <w:rPr>
          <w:rFonts w:asciiTheme="minorHAnsi" w:hAnsiTheme="minorHAnsi" w:cstheme="minorHAnsi"/>
          <w:szCs w:val="22"/>
        </w:rPr>
        <w:t>14.2.1</w:t>
      </w:r>
      <w:r w:rsidRPr="0097478F">
        <w:rPr>
          <w:rFonts w:asciiTheme="minorHAnsi" w:eastAsiaTheme="minorEastAsia" w:hAnsiTheme="minorHAnsi" w:cstheme="minorHAnsi"/>
          <w:szCs w:val="22"/>
          <w:lang w:eastAsia="en-GB"/>
        </w:rPr>
        <w:tab/>
      </w:r>
      <w:r w:rsidRPr="0097478F">
        <w:rPr>
          <w:rFonts w:asciiTheme="minorHAnsi" w:hAnsiTheme="minorHAnsi" w:cstheme="minorHAnsi"/>
          <w:szCs w:val="22"/>
        </w:rPr>
        <w:t>Informed Consent</w:t>
      </w:r>
      <w:r w:rsidRPr="0097478F">
        <w:rPr>
          <w:rFonts w:asciiTheme="minorHAnsi" w:hAnsiTheme="minorHAnsi" w:cstheme="minorHAnsi"/>
          <w:szCs w:val="22"/>
        </w:rPr>
        <w:tab/>
      </w:r>
      <w:r w:rsidRPr="0097478F">
        <w:rPr>
          <w:rFonts w:asciiTheme="minorHAnsi" w:hAnsiTheme="minorHAnsi" w:cstheme="minorHAnsi"/>
          <w:szCs w:val="22"/>
        </w:rPr>
        <w:fldChar w:fldCharType="begin"/>
      </w:r>
      <w:r w:rsidRPr="0097478F">
        <w:rPr>
          <w:rFonts w:asciiTheme="minorHAnsi" w:hAnsiTheme="minorHAnsi" w:cstheme="minorHAnsi"/>
          <w:szCs w:val="22"/>
        </w:rPr>
        <w:instrText xml:space="preserve"> PAGEREF _Toc170891023 \h </w:instrText>
      </w:r>
      <w:r w:rsidRPr="0097478F">
        <w:rPr>
          <w:rFonts w:asciiTheme="minorHAnsi" w:hAnsiTheme="minorHAnsi" w:cstheme="minorHAnsi"/>
          <w:szCs w:val="22"/>
        </w:rPr>
      </w:r>
      <w:r w:rsidRPr="0097478F">
        <w:rPr>
          <w:rFonts w:asciiTheme="minorHAnsi" w:hAnsiTheme="minorHAnsi" w:cstheme="minorHAnsi"/>
          <w:szCs w:val="22"/>
        </w:rPr>
        <w:fldChar w:fldCharType="separate"/>
      </w:r>
      <w:r w:rsidRPr="0097478F">
        <w:rPr>
          <w:rFonts w:asciiTheme="minorHAnsi" w:hAnsiTheme="minorHAnsi" w:cstheme="minorHAnsi"/>
          <w:szCs w:val="22"/>
        </w:rPr>
        <w:t>15</w:t>
      </w:r>
      <w:r w:rsidRPr="0097478F">
        <w:rPr>
          <w:rFonts w:asciiTheme="minorHAnsi" w:hAnsiTheme="minorHAnsi" w:cstheme="minorHAnsi"/>
          <w:szCs w:val="22"/>
        </w:rPr>
        <w:fldChar w:fldCharType="end"/>
      </w:r>
    </w:p>
    <w:p w14:paraId="1F6EBE26" w14:textId="77777777" w:rsidR="0097478F" w:rsidRPr="0097478F" w:rsidRDefault="0097478F" w:rsidP="0097478F">
      <w:pPr>
        <w:pStyle w:val="TOC3"/>
        <w:rPr>
          <w:rFonts w:asciiTheme="minorHAnsi" w:eastAsiaTheme="minorEastAsia" w:hAnsiTheme="minorHAnsi" w:cstheme="minorHAnsi"/>
          <w:szCs w:val="22"/>
          <w:lang w:eastAsia="en-GB"/>
        </w:rPr>
      </w:pPr>
      <w:r w:rsidRPr="0097478F">
        <w:rPr>
          <w:rFonts w:asciiTheme="minorHAnsi" w:hAnsiTheme="minorHAnsi" w:cstheme="minorHAnsi"/>
          <w:szCs w:val="22"/>
        </w:rPr>
        <w:t>14.2.2</w:t>
      </w:r>
      <w:r w:rsidRPr="0097478F">
        <w:rPr>
          <w:rFonts w:asciiTheme="minorHAnsi" w:eastAsiaTheme="minorEastAsia" w:hAnsiTheme="minorHAnsi" w:cstheme="minorHAnsi"/>
          <w:szCs w:val="22"/>
          <w:lang w:eastAsia="en-GB"/>
        </w:rPr>
        <w:tab/>
      </w:r>
      <w:r w:rsidRPr="0097478F">
        <w:rPr>
          <w:rFonts w:asciiTheme="minorHAnsi" w:hAnsiTheme="minorHAnsi" w:cstheme="minorHAnsi"/>
          <w:szCs w:val="22"/>
        </w:rPr>
        <w:t>Study Site Staff</w:t>
      </w:r>
      <w:r w:rsidRPr="0097478F">
        <w:rPr>
          <w:rFonts w:asciiTheme="minorHAnsi" w:hAnsiTheme="minorHAnsi" w:cstheme="minorHAnsi"/>
          <w:szCs w:val="22"/>
        </w:rPr>
        <w:tab/>
      </w:r>
      <w:r w:rsidRPr="0097478F">
        <w:rPr>
          <w:rFonts w:asciiTheme="minorHAnsi" w:hAnsiTheme="minorHAnsi" w:cstheme="minorHAnsi"/>
          <w:szCs w:val="22"/>
        </w:rPr>
        <w:fldChar w:fldCharType="begin"/>
      </w:r>
      <w:r w:rsidRPr="0097478F">
        <w:rPr>
          <w:rFonts w:asciiTheme="minorHAnsi" w:hAnsiTheme="minorHAnsi" w:cstheme="minorHAnsi"/>
          <w:szCs w:val="22"/>
        </w:rPr>
        <w:instrText xml:space="preserve"> PAGEREF _Toc170891024 \h </w:instrText>
      </w:r>
      <w:r w:rsidRPr="0097478F">
        <w:rPr>
          <w:rFonts w:asciiTheme="minorHAnsi" w:hAnsiTheme="minorHAnsi" w:cstheme="minorHAnsi"/>
          <w:szCs w:val="22"/>
        </w:rPr>
      </w:r>
      <w:r w:rsidRPr="0097478F">
        <w:rPr>
          <w:rFonts w:asciiTheme="minorHAnsi" w:hAnsiTheme="minorHAnsi" w:cstheme="minorHAnsi"/>
          <w:szCs w:val="22"/>
        </w:rPr>
        <w:fldChar w:fldCharType="separate"/>
      </w:r>
      <w:r w:rsidRPr="0097478F">
        <w:rPr>
          <w:rFonts w:asciiTheme="minorHAnsi" w:hAnsiTheme="minorHAnsi" w:cstheme="minorHAnsi"/>
          <w:szCs w:val="22"/>
        </w:rPr>
        <w:t>15</w:t>
      </w:r>
      <w:r w:rsidRPr="0097478F">
        <w:rPr>
          <w:rFonts w:asciiTheme="minorHAnsi" w:hAnsiTheme="minorHAnsi" w:cstheme="minorHAnsi"/>
          <w:szCs w:val="22"/>
        </w:rPr>
        <w:fldChar w:fldCharType="end"/>
      </w:r>
    </w:p>
    <w:p w14:paraId="76818A13" w14:textId="77777777" w:rsidR="0097478F" w:rsidRPr="0097478F" w:rsidRDefault="0097478F" w:rsidP="0097478F">
      <w:pPr>
        <w:pStyle w:val="TOC3"/>
        <w:rPr>
          <w:rFonts w:asciiTheme="minorHAnsi" w:eastAsiaTheme="minorEastAsia" w:hAnsiTheme="minorHAnsi" w:cstheme="minorHAnsi"/>
          <w:szCs w:val="22"/>
          <w:lang w:eastAsia="en-GB"/>
        </w:rPr>
      </w:pPr>
      <w:r w:rsidRPr="0097478F">
        <w:rPr>
          <w:rFonts w:asciiTheme="minorHAnsi" w:hAnsiTheme="minorHAnsi" w:cstheme="minorHAnsi"/>
          <w:szCs w:val="22"/>
        </w:rPr>
        <w:t>14.2.3</w:t>
      </w:r>
      <w:r w:rsidRPr="0097478F">
        <w:rPr>
          <w:rFonts w:asciiTheme="minorHAnsi" w:eastAsiaTheme="minorEastAsia" w:hAnsiTheme="minorHAnsi" w:cstheme="minorHAnsi"/>
          <w:szCs w:val="22"/>
          <w:lang w:eastAsia="en-GB"/>
        </w:rPr>
        <w:tab/>
      </w:r>
      <w:r w:rsidRPr="0097478F">
        <w:rPr>
          <w:rFonts w:asciiTheme="minorHAnsi" w:hAnsiTheme="minorHAnsi" w:cstheme="minorHAnsi"/>
          <w:szCs w:val="22"/>
        </w:rPr>
        <w:t>Data Recording</w:t>
      </w:r>
      <w:r w:rsidRPr="0097478F">
        <w:rPr>
          <w:rFonts w:asciiTheme="minorHAnsi" w:hAnsiTheme="minorHAnsi" w:cstheme="minorHAnsi"/>
          <w:szCs w:val="22"/>
        </w:rPr>
        <w:tab/>
      </w:r>
      <w:r w:rsidRPr="0097478F">
        <w:rPr>
          <w:rFonts w:asciiTheme="minorHAnsi" w:hAnsiTheme="minorHAnsi" w:cstheme="minorHAnsi"/>
          <w:szCs w:val="22"/>
        </w:rPr>
        <w:fldChar w:fldCharType="begin"/>
      </w:r>
      <w:r w:rsidRPr="0097478F">
        <w:rPr>
          <w:rFonts w:asciiTheme="minorHAnsi" w:hAnsiTheme="minorHAnsi" w:cstheme="minorHAnsi"/>
          <w:szCs w:val="22"/>
        </w:rPr>
        <w:instrText xml:space="preserve"> PAGEREF _Toc170891025 \h </w:instrText>
      </w:r>
      <w:r w:rsidRPr="0097478F">
        <w:rPr>
          <w:rFonts w:asciiTheme="minorHAnsi" w:hAnsiTheme="minorHAnsi" w:cstheme="minorHAnsi"/>
          <w:szCs w:val="22"/>
        </w:rPr>
      </w:r>
      <w:r w:rsidRPr="0097478F">
        <w:rPr>
          <w:rFonts w:asciiTheme="minorHAnsi" w:hAnsiTheme="minorHAnsi" w:cstheme="minorHAnsi"/>
          <w:szCs w:val="22"/>
        </w:rPr>
        <w:fldChar w:fldCharType="separate"/>
      </w:r>
      <w:r w:rsidRPr="0097478F">
        <w:rPr>
          <w:rFonts w:asciiTheme="minorHAnsi" w:hAnsiTheme="minorHAnsi" w:cstheme="minorHAnsi"/>
          <w:szCs w:val="22"/>
        </w:rPr>
        <w:t>15</w:t>
      </w:r>
      <w:r w:rsidRPr="0097478F">
        <w:rPr>
          <w:rFonts w:asciiTheme="minorHAnsi" w:hAnsiTheme="minorHAnsi" w:cstheme="minorHAnsi"/>
          <w:szCs w:val="22"/>
        </w:rPr>
        <w:fldChar w:fldCharType="end"/>
      </w:r>
    </w:p>
    <w:p w14:paraId="629AE5AC" w14:textId="77777777" w:rsidR="0097478F" w:rsidRPr="0097478F" w:rsidRDefault="0097478F" w:rsidP="0097478F">
      <w:pPr>
        <w:pStyle w:val="TOC3"/>
        <w:rPr>
          <w:rFonts w:asciiTheme="minorHAnsi" w:eastAsiaTheme="minorEastAsia" w:hAnsiTheme="minorHAnsi" w:cstheme="minorHAnsi"/>
          <w:szCs w:val="22"/>
          <w:lang w:eastAsia="en-GB"/>
        </w:rPr>
      </w:pPr>
      <w:r w:rsidRPr="0097478F">
        <w:rPr>
          <w:rFonts w:asciiTheme="minorHAnsi" w:hAnsiTheme="minorHAnsi" w:cstheme="minorHAnsi"/>
          <w:szCs w:val="22"/>
        </w:rPr>
        <w:t>14.2.4</w:t>
      </w:r>
      <w:r w:rsidRPr="0097478F">
        <w:rPr>
          <w:rFonts w:asciiTheme="minorHAnsi" w:eastAsiaTheme="minorEastAsia" w:hAnsiTheme="minorHAnsi" w:cstheme="minorHAnsi"/>
          <w:szCs w:val="22"/>
          <w:lang w:eastAsia="en-GB"/>
        </w:rPr>
        <w:tab/>
      </w:r>
      <w:r w:rsidRPr="0097478F">
        <w:rPr>
          <w:rFonts w:asciiTheme="minorHAnsi" w:hAnsiTheme="minorHAnsi" w:cstheme="minorHAnsi"/>
          <w:szCs w:val="22"/>
        </w:rPr>
        <w:t>Investigator Documentation</w:t>
      </w:r>
      <w:r w:rsidRPr="0097478F">
        <w:rPr>
          <w:rFonts w:asciiTheme="minorHAnsi" w:hAnsiTheme="minorHAnsi" w:cstheme="minorHAnsi"/>
          <w:szCs w:val="22"/>
        </w:rPr>
        <w:tab/>
      </w:r>
      <w:r w:rsidRPr="0097478F">
        <w:rPr>
          <w:rFonts w:asciiTheme="minorHAnsi" w:hAnsiTheme="minorHAnsi" w:cstheme="minorHAnsi"/>
          <w:szCs w:val="22"/>
        </w:rPr>
        <w:fldChar w:fldCharType="begin"/>
      </w:r>
      <w:r w:rsidRPr="0097478F">
        <w:rPr>
          <w:rFonts w:asciiTheme="minorHAnsi" w:hAnsiTheme="minorHAnsi" w:cstheme="minorHAnsi"/>
          <w:szCs w:val="22"/>
        </w:rPr>
        <w:instrText xml:space="preserve"> PAGEREF _Toc170891026 \h </w:instrText>
      </w:r>
      <w:r w:rsidRPr="0097478F">
        <w:rPr>
          <w:rFonts w:asciiTheme="minorHAnsi" w:hAnsiTheme="minorHAnsi" w:cstheme="minorHAnsi"/>
          <w:szCs w:val="22"/>
        </w:rPr>
      </w:r>
      <w:r w:rsidRPr="0097478F">
        <w:rPr>
          <w:rFonts w:asciiTheme="minorHAnsi" w:hAnsiTheme="minorHAnsi" w:cstheme="minorHAnsi"/>
          <w:szCs w:val="22"/>
        </w:rPr>
        <w:fldChar w:fldCharType="separate"/>
      </w:r>
      <w:r w:rsidRPr="0097478F">
        <w:rPr>
          <w:rFonts w:asciiTheme="minorHAnsi" w:hAnsiTheme="minorHAnsi" w:cstheme="minorHAnsi"/>
          <w:szCs w:val="22"/>
        </w:rPr>
        <w:t>15</w:t>
      </w:r>
      <w:r w:rsidRPr="0097478F">
        <w:rPr>
          <w:rFonts w:asciiTheme="minorHAnsi" w:hAnsiTheme="minorHAnsi" w:cstheme="minorHAnsi"/>
          <w:szCs w:val="22"/>
        </w:rPr>
        <w:fldChar w:fldCharType="end"/>
      </w:r>
    </w:p>
    <w:p w14:paraId="6B69F18A" w14:textId="77777777" w:rsidR="0097478F" w:rsidRPr="0097478F" w:rsidRDefault="0097478F" w:rsidP="0097478F">
      <w:pPr>
        <w:pStyle w:val="TOC3"/>
        <w:rPr>
          <w:rFonts w:asciiTheme="minorHAnsi" w:eastAsiaTheme="minorEastAsia" w:hAnsiTheme="minorHAnsi" w:cstheme="minorHAnsi"/>
          <w:szCs w:val="22"/>
          <w:lang w:eastAsia="en-GB"/>
        </w:rPr>
      </w:pPr>
      <w:r w:rsidRPr="0097478F">
        <w:rPr>
          <w:rFonts w:asciiTheme="minorHAnsi" w:hAnsiTheme="minorHAnsi" w:cstheme="minorHAnsi"/>
          <w:szCs w:val="22"/>
        </w:rPr>
        <w:t>14.2.5</w:t>
      </w:r>
      <w:r w:rsidRPr="0097478F">
        <w:rPr>
          <w:rFonts w:asciiTheme="minorHAnsi" w:eastAsiaTheme="minorEastAsia" w:hAnsiTheme="minorHAnsi" w:cstheme="minorHAnsi"/>
          <w:szCs w:val="22"/>
          <w:lang w:eastAsia="en-GB"/>
        </w:rPr>
        <w:tab/>
      </w:r>
      <w:r w:rsidRPr="0097478F">
        <w:rPr>
          <w:rFonts w:asciiTheme="minorHAnsi" w:hAnsiTheme="minorHAnsi" w:cstheme="minorHAnsi"/>
          <w:szCs w:val="22"/>
        </w:rPr>
        <w:t>GCP Training</w:t>
      </w:r>
      <w:r w:rsidRPr="0097478F">
        <w:rPr>
          <w:rFonts w:asciiTheme="minorHAnsi" w:hAnsiTheme="minorHAnsi" w:cstheme="minorHAnsi"/>
          <w:szCs w:val="22"/>
        </w:rPr>
        <w:tab/>
      </w:r>
      <w:r w:rsidRPr="0097478F">
        <w:rPr>
          <w:rFonts w:asciiTheme="minorHAnsi" w:hAnsiTheme="minorHAnsi" w:cstheme="minorHAnsi"/>
          <w:szCs w:val="22"/>
        </w:rPr>
        <w:fldChar w:fldCharType="begin"/>
      </w:r>
      <w:r w:rsidRPr="0097478F">
        <w:rPr>
          <w:rFonts w:asciiTheme="minorHAnsi" w:hAnsiTheme="minorHAnsi" w:cstheme="minorHAnsi"/>
          <w:szCs w:val="22"/>
        </w:rPr>
        <w:instrText xml:space="preserve"> PAGEREF _Toc170891027 \h </w:instrText>
      </w:r>
      <w:r w:rsidRPr="0097478F">
        <w:rPr>
          <w:rFonts w:asciiTheme="minorHAnsi" w:hAnsiTheme="minorHAnsi" w:cstheme="minorHAnsi"/>
          <w:szCs w:val="22"/>
        </w:rPr>
      </w:r>
      <w:r w:rsidRPr="0097478F">
        <w:rPr>
          <w:rFonts w:asciiTheme="minorHAnsi" w:hAnsiTheme="minorHAnsi" w:cstheme="minorHAnsi"/>
          <w:szCs w:val="22"/>
        </w:rPr>
        <w:fldChar w:fldCharType="separate"/>
      </w:r>
      <w:r w:rsidRPr="0097478F">
        <w:rPr>
          <w:rFonts w:asciiTheme="minorHAnsi" w:hAnsiTheme="minorHAnsi" w:cstheme="minorHAnsi"/>
          <w:szCs w:val="22"/>
        </w:rPr>
        <w:t>15</w:t>
      </w:r>
      <w:r w:rsidRPr="0097478F">
        <w:rPr>
          <w:rFonts w:asciiTheme="minorHAnsi" w:hAnsiTheme="minorHAnsi" w:cstheme="minorHAnsi"/>
          <w:szCs w:val="22"/>
        </w:rPr>
        <w:fldChar w:fldCharType="end"/>
      </w:r>
    </w:p>
    <w:p w14:paraId="5A643736" w14:textId="77777777" w:rsidR="0097478F" w:rsidRPr="0097478F" w:rsidRDefault="0097478F" w:rsidP="0097478F">
      <w:pPr>
        <w:pStyle w:val="TOC3"/>
        <w:rPr>
          <w:rFonts w:asciiTheme="minorHAnsi" w:eastAsiaTheme="minorEastAsia" w:hAnsiTheme="minorHAnsi" w:cstheme="minorHAnsi"/>
          <w:szCs w:val="22"/>
          <w:lang w:eastAsia="en-GB"/>
        </w:rPr>
      </w:pPr>
      <w:r w:rsidRPr="0097478F">
        <w:rPr>
          <w:rFonts w:asciiTheme="minorHAnsi" w:hAnsiTheme="minorHAnsi" w:cstheme="minorHAnsi"/>
          <w:szCs w:val="22"/>
          <w:lang w:eastAsia="en-GB"/>
        </w:rPr>
        <w:t>14.2.6</w:t>
      </w:r>
      <w:r w:rsidRPr="0097478F">
        <w:rPr>
          <w:rFonts w:asciiTheme="minorHAnsi" w:eastAsiaTheme="minorEastAsia" w:hAnsiTheme="minorHAnsi" w:cstheme="minorHAnsi"/>
          <w:szCs w:val="22"/>
          <w:lang w:eastAsia="en-GB"/>
        </w:rPr>
        <w:tab/>
      </w:r>
      <w:r w:rsidRPr="0097478F">
        <w:rPr>
          <w:rFonts w:asciiTheme="minorHAnsi" w:hAnsiTheme="minorHAnsi" w:cstheme="minorHAnsi"/>
          <w:szCs w:val="22"/>
          <w:lang w:eastAsia="en-GB"/>
        </w:rPr>
        <w:t>Data Protection Training</w:t>
      </w:r>
      <w:r w:rsidRPr="0097478F">
        <w:rPr>
          <w:rFonts w:asciiTheme="minorHAnsi" w:hAnsiTheme="minorHAnsi" w:cstheme="minorHAnsi"/>
          <w:szCs w:val="22"/>
        </w:rPr>
        <w:tab/>
      </w:r>
      <w:r w:rsidRPr="0097478F">
        <w:rPr>
          <w:rFonts w:asciiTheme="minorHAnsi" w:hAnsiTheme="minorHAnsi" w:cstheme="minorHAnsi"/>
          <w:szCs w:val="22"/>
        </w:rPr>
        <w:fldChar w:fldCharType="begin"/>
      </w:r>
      <w:r w:rsidRPr="0097478F">
        <w:rPr>
          <w:rFonts w:asciiTheme="minorHAnsi" w:hAnsiTheme="minorHAnsi" w:cstheme="minorHAnsi"/>
          <w:szCs w:val="22"/>
        </w:rPr>
        <w:instrText xml:space="preserve"> PAGEREF _Toc170891028 \h </w:instrText>
      </w:r>
      <w:r w:rsidRPr="0097478F">
        <w:rPr>
          <w:rFonts w:asciiTheme="minorHAnsi" w:hAnsiTheme="minorHAnsi" w:cstheme="minorHAnsi"/>
          <w:szCs w:val="22"/>
        </w:rPr>
      </w:r>
      <w:r w:rsidRPr="0097478F">
        <w:rPr>
          <w:rFonts w:asciiTheme="minorHAnsi" w:hAnsiTheme="minorHAnsi" w:cstheme="minorHAnsi"/>
          <w:szCs w:val="22"/>
        </w:rPr>
        <w:fldChar w:fldCharType="separate"/>
      </w:r>
      <w:r w:rsidRPr="0097478F">
        <w:rPr>
          <w:rFonts w:asciiTheme="minorHAnsi" w:hAnsiTheme="minorHAnsi" w:cstheme="minorHAnsi"/>
          <w:szCs w:val="22"/>
        </w:rPr>
        <w:t>16</w:t>
      </w:r>
      <w:r w:rsidRPr="0097478F">
        <w:rPr>
          <w:rFonts w:asciiTheme="minorHAnsi" w:hAnsiTheme="minorHAnsi" w:cstheme="minorHAnsi"/>
          <w:szCs w:val="22"/>
        </w:rPr>
        <w:fldChar w:fldCharType="end"/>
      </w:r>
    </w:p>
    <w:p w14:paraId="51A70B07" w14:textId="77777777" w:rsidR="0097478F" w:rsidRPr="0097478F" w:rsidRDefault="0097478F" w:rsidP="0097478F">
      <w:pPr>
        <w:pStyle w:val="TOC3"/>
        <w:rPr>
          <w:rFonts w:asciiTheme="minorHAnsi" w:eastAsiaTheme="minorEastAsia" w:hAnsiTheme="minorHAnsi" w:cstheme="minorHAnsi"/>
          <w:szCs w:val="22"/>
          <w:lang w:eastAsia="en-GB"/>
        </w:rPr>
      </w:pPr>
      <w:r w:rsidRPr="0097478F">
        <w:rPr>
          <w:rFonts w:asciiTheme="minorHAnsi" w:hAnsiTheme="minorHAnsi" w:cstheme="minorHAnsi"/>
          <w:szCs w:val="22"/>
          <w:lang w:eastAsia="en-GB"/>
        </w:rPr>
        <w:t>14.2.7</w:t>
      </w:r>
      <w:r w:rsidRPr="0097478F">
        <w:rPr>
          <w:rFonts w:asciiTheme="minorHAnsi" w:eastAsiaTheme="minorEastAsia" w:hAnsiTheme="minorHAnsi" w:cstheme="minorHAnsi"/>
          <w:szCs w:val="22"/>
          <w:lang w:eastAsia="en-GB"/>
        </w:rPr>
        <w:tab/>
      </w:r>
      <w:r w:rsidRPr="0097478F">
        <w:rPr>
          <w:rFonts w:asciiTheme="minorHAnsi" w:hAnsiTheme="minorHAnsi" w:cstheme="minorHAnsi"/>
          <w:szCs w:val="22"/>
          <w:lang w:eastAsia="en-GB"/>
        </w:rPr>
        <w:t>Information Security Training</w:t>
      </w:r>
      <w:r w:rsidRPr="0097478F">
        <w:rPr>
          <w:rFonts w:asciiTheme="minorHAnsi" w:hAnsiTheme="minorHAnsi" w:cstheme="minorHAnsi"/>
          <w:szCs w:val="22"/>
        </w:rPr>
        <w:tab/>
      </w:r>
      <w:r w:rsidRPr="0097478F">
        <w:rPr>
          <w:rFonts w:asciiTheme="minorHAnsi" w:hAnsiTheme="minorHAnsi" w:cstheme="minorHAnsi"/>
          <w:szCs w:val="22"/>
        </w:rPr>
        <w:fldChar w:fldCharType="begin"/>
      </w:r>
      <w:r w:rsidRPr="0097478F">
        <w:rPr>
          <w:rFonts w:asciiTheme="minorHAnsi" w:hAnsiTheme="minorHAnsi" w:cstheme="minorHAnsi"/>
          <w:szCs w:val="22"/>
        </w:rPr>
        <w:instrText xml:space="preserve"> PAGEREF _Toc170891029 \h </w:instrText>
      </w:r>
      <w:r w:rsidRPr="0097478F">
        <w:rPr>
          <w:rFonts w:asciiTheme="minorHAnsi" w:hAnsiTheme="minorHAnsi" w:cstheme="minorHAnsi"/>
          <w:szCs w:val="22"/>
        </w:rPr>
      </w:r>
      <w:r w:rsidRPr="0097478F">
        <w:rPr>
          <w:rFonts w:asciiTheme="minorHAnsi" w:hAnsiTheme="minorHAnsi" w:cstheme="minorHAnsi"/>
          <w:szCs w:val="22"/>
        </w:rPr>
        <w:fldChar w:fldCharType="separate"/>
      </w:r>
      <w:r w:rsidRPr="0097478F">
        <w:rPr>
          <w:rFonts w:asciiTheme="minorHAnsi" w:hAnsiTheme="minorHAnsi" w:cstheme="minorHAnsi"/>
          <w:szCs w:val="22"/>
        </w:rPr>
        <w:t>16</w:t>
      </w:r>
      <w:r w:rsidRPr="0097478F">
        <w:rPr>
          <w:rFonts w:asciiTheme="minorHAnsi" w:hAnsiTheme="minorHAnsi" w:cstheme="minorHAnsi"/>
          <w:szCs w:val="22"/>
        </w:rPr>
        <w:fldChar w:fldCharType="end"/>
      </w:r>
    </w:p>
    <w:p w14:paraId="105EE16A" w14:textId="77777777" w:rsidR="0097478F" w:rsidRPr="0097478F" w:rsidRDefault="0097478F" w:rsidP="0097478F">
      <w:pPr>
        <w:pStyle w:val="TOC3"/>
        <w:rPr>
          <w:rFonts w:asciiTheme="minorHAnsi" w:eastAsiaTheme="minorEastAsia" w:hAnsiTheme="minorHAnsi" w:cstheme="minorHAnsi"/>
          <w:szCs w:val="22"/>
          <w:lang w:eastAsia="en-GB"/>
        </w:rPr>
      </w:pPr>
      <w:r w:rsidRPr="0097478F">
        <w:rPr>
          <w:rFonts w:asciiTheme="minorHAnsi" w:hAnsiTheme="minorHAnsi" w:cstheme="minorHAnsi"/>
          <w:szCs w:val="22"/>
        </w:rPr>
        <w:t>14.2.8</w:t>
      </w:r>
      <w:r w:rsidRPr="0097478F">
        <w:rPr>
          <w:rFonts w:asciiTheme="minorHAnsi" w:eastAsiaTheme="minorEastAsia" w:hAnsiTheme="minorHAnsi" w:cstheme="minorHAnsi"/>
          <w:szCs w:val="22"/>
          <w:lang w:eastAsia="en-GB"/>
        </w:rPr>
        <w:tab/>
      </w:r>
      <w:r w:rsidRPr="0097478F">
        <w:rPr>
          <w:rFonts w:asciiTheme="minorHAnsi" w:hAnsiTheme="minorHAnsi" w:cstheme="minorHAnsi"/>
          <w:szCs w:val="22"/>
        </w:rPr>
        <w:t>Confidentiality</w:t>
      </w:r>
      <w:r w:rsidRPr="0097478F">
        <w:rPr>
          <w:rFonts w:asciiTheme="minorHAnsi" w:hAnsiTheme="minorHAnsi" w:cstheme="minorHAnsi"/>
          <w:szCs w:val="22"/>
        </w:rPr>
        <w:tab/>
      </w:r>
      <w:r w:rsidRPr="0097478F">
        <w:rPr>
          <w:rFonts w:asciiTheme="minorHAnsi" w:hAnsiTheme="minorHAnsi" w:cstheme="minorHAnsi"/>
          <w:szCs w:val="22"/>
        </w:rPr>
        <w:fldChar w:fldCharType="begin"/>
      </w:r>
      <w:r w:rsidRPr="0097478F">
        <w:rPr>
          <w:rFonts w:asciiTheme="minorHAnsi" w:hAnsiTheme="minorHAnsi" w:cstheme="minorHAnsi"/>
          <w:szCs w:val="22"/>
        </w:rPr>
        <w:instrText xml:space="preserve"> PAGEREF _Toc170891030 \h </w:instrText>
      </w:r>
      <w:r w:rsidRPr="0097478F">
        <w:rPr>
          <w:rFonts w:asciiTheme="minorHAnsi" w:hAnsiTheme="minorHAnsi" w:cstheme="minorHAnsi"/>
          <w:szCs w:val="22"/>
        </w:rPr>
      </w:r>
      <w:r w:rsidRPr="0097478F">
        <w:rPr>
          <w:rFonts w:asciiTheme="minorHAnsi" w:hAnsiTheme="minorHAnsi" w:cstheme="minorHAnsi"/>
          <w:szCs w:val="22"/>
        </w:rPr>
        <w:fldChar w:fldCharType="separate"/>
      </w:r>
      <w:r w:rsidRPr="0097478F">
        <w:rPr>
          <w:rFonts w:asciiTheme="minorHAnsi" w:hAnsiTheme="minorHAnsi" w:cstheme="minorHAnsi"/>
          <w:szCs w:val="22"/>
        </w:rPr>
        <w:t>16</w:t>
      </w:r>
      <w:r w:rsidRPr="0097478F">
        <w:rPr>
          <w:rFonts w:asciiTheme="minorHAnsi" w:hAnsiTheme="minorHAnsi" w:cstheme="minorHAnsi"/>
          <w:szCs w:val="22"/>
        </w:rPr>
        <w:fldChar w:fldCharType="end"/>
      </w:r>
    </w:p>
    <w:p w14:paraId="22FA5921" w14:textId="77777777" w:rsidR="0097478F" w:rsidRPr="0097478F" w:rsidRDefault="0097478F" w:rsidP="0097478F">
      <w:pPr>
        <w:pStyle w:val="TOC3"/>
        <w:rPr>
          <w:rFonts w:asciiTheme="minorHAnsi" w:eastAsiaTheme="minorEastAsia" w:hAnsiTheme="minorHAnsi" w:cstheme="minorHAnsi"/>
          <w:szCs w:val="22"/>
          <w:lang w:eastAsia="en-GB"/>
        </w:rPr>
      </w:pPr>
      <w:r w:rsidRPr="0097478F">
        <w:rPr>
          <w:rFonts w:asciiTheme="minorHAnsi" w:hAnsiTheme="minorHAnsi" w:cstheme="minorHAnsi"/>
          <w:szCs w:val="22"/>
        </w:rPr>
        <w:t>14.2.9</w:t>
      </w:r>
      <w:r w:rsidRPr="0097478F">
        <w:rPr>
          <w:rFonts w:asciiTheme="minorHAnsi" w:eastAsiaTheme="minorEastAsia" w:hAnsiTheme="minorHAnsi" w:cstheme="minorHAnsi"/>
          <w:szCs w:val="22"/>
          <w:lang w:eastAsia="en-GB"/>
        </w:rPr>
        <w:tab/>
      </w:r>
      <w:r w:rsidRPr="0097478F">
        <w:rPr>
          <w:rFonts w:asciiTheme="minorHAnsi" w:hAnsiTheme="minorHAnsi" w:cstheme="minorHAnsi"/>
          <w:szCs w:val="22"/>
        </w:rPr>
        <w:t>Data Protection</w:t>
      </w:r>
      <w:r w:rsidRPr="0097478F">
        <w:rPr>
          <w:rFonts w:asciiTheme="minorHAnsi" w:hAnsiTheme="minorHAnsi" w:cstheme="minorHAnsi"/>
          <w:szCs w:val="22"/>
        </w:rPr>
        <w:tab/>
      </w:r>
      <w:r w:rsidRPr="0097478F">
        <w:rPr>
          <w:rFonts w:asciiTheme="minorHAnsi" w:hAnsiTheme="minorHAnsi" w:cstheme="minorHAnsi"/>
          <w:szCs w:val="22"/>
        </w:rPr>
        <w:fldChar w:fldCharType="begin"/>
      </w:r>
      <w:r w:rsidRPr="0097478F">
        <w:rPr>
          <w:rFonts w:asciiTheme="minorHAnsi" w:hAnsiTheme="minorHAnsi" w:cstheme="minorHAnsi"/>
          <w:szCs w:val="22"/>
        </w:rPr>
        <w:instrText xml:space="preserve"> PAGEREF _Toc170891031 \h </w:instrText>
      </w:r>
      <w:r w:rsidRPr="0097478F">
        <w:rPr>
          <w:rFonts w:asciiTheme="minorHAnsi" w:hAnsiTheme="minorHAnsi" w:cstheme="minorHAnsi"/>
          <w:szCs w:val="22"/>
        </w:rPr>
      </w:r>
      <w:r w:rsidRPr="0097478F">
        <w:rPr>
          <w:rFonts w:asciiTheme="minorHAnsi" w:hAnsiTheme="minorHAnsi" w:cstheme="minorHAnsi"/>
          <w:szCs w:val="22"/>
        </w:rPr>
        <w:fldChar w:fldCharType="separate"/>
      </w:r>
      <w:r w:rsidRPr="0097478F">
        <w:rPr>
          <w:rFonts w:asciiTheme="minorHAnsi" w:hAnsiTheme="minorHAnsi" w:cstheme="minorHAnsi"/>
          <w:szCs w:val="22"/>
        </w:rPr>
        <w:t>16</w:t>
      </w:r>
      <w:r w:rsidRPr="0097478F">
        <w:rPr>
          <w:rFonts w:asciiTheme="minorHAnsi" w:hAnsiTheme="minorHAnsi" w:cstheme="minorHAnsi"/>
          <w:szCs w:val="22"/>
        </w:rPr>
        <w:fldChar w:fldCharType="end"/>
      </w:r>
    </w:p>
    <w:p w14:paraId="793A149C" w14:textId="77777777" w:rsidR="0097478F" w:rsidRPr="0097478F" w:rsidRDefault="0097478F" w:rsidP="0097478F">
      <w:pPr>
        <w:pStyle w:val="TOC1"/>
        <w:rPr>
          <w:rFonts w:asciiTheme="minorHAnsi" w:eastAsiaTheme="minorEastAsia" w:hAnsiTheme="minorHAnsi" w:cstheme="minorHAnsi"/>
          <w:b w:val="0"/>
          <w:szCs w:val="22"/>
          <w:lang w:eastAsia="en-GB"/>
        </w:rPr>
      </w:pPr>
      <w:r w:rsidRPr="0097478F">
        <w:rPr>
          <w:rFonts w:asciiTheme="minorHAnsi" w:hAnsiTheme="minorHAnsi" w:cstheme="minorHAnsi"/>
          <w:szCs w:val="22"/>
        </w:rPr>
        <w:t>15</w:t>
      </w:r>
      <w:r w:rsidRPr="0097478F">
        <w:rPr>
          <w:rFonts w:asciiTheme="minorHAnsi" w:eastAsiaTheme="minorEastAsia" w:hAnsiTheme="minorHAnsi" w:cstheme="minorHAnsi"/>
          <w:b w:val="0"/>
          <w:szCs w:val="22"/>
          <w:lang w:eastAsia="en-GB"/>
        </w:rPr>
        <w:tab/>
      </w:r>
      <w:r w:rsidRPr="0097478F">
        <w:rPr>
          <w:rFonts w:asciiTheme="minorHAnsi" w:hAnsiTheme="minorHAnsi" w:cstheme="minorHAnsi"/>
          <w:szCs w:val="22"/>
        </w:rPr>
        <w:t>STUDY CONDUCT RESPONSIBILITIES</w:t>
      </w:r>
      <w:r w:rsidRPr="0097478F">
        <w:rPr>
          <w:rFonts w:asciiTheme="minorHAnsi" w:hAnsiTheme="minorHAnsi" w:cstheme="minorHAnsi"/>
          <w:szCs w:val="22"/>
        </w:rPr>
        <w:tab/>
      </w:r>
      <w:r w:rsidRPr="0097478F">
        <w:rPr>
          <w:rFonts w:asciiTheme="minorHAnsi" w:hAnsiTheme="minorHAnsi" w:cstheme="minorHAnsi"/>
          <w:szCs w:val="22"/>
        </w:rPr>
        <w:fldChar w:fldCharType="begin"/>
      </w:r>
      <w:r w:rsidRPr="0097478F">
        <w:rPr>
          <w:rFonts w:asciiTheme="minorHAnsi" w:hAnsiTheme="minorHAnsi" w:cstheme="minorHAnsi"/>
          <w:szCs w:val="22"/>
        </w:rPr>
        <w:instrText xml:space="preserve"> PAGEREF _Toc170891032 \h </w:instrText>
      </w:r>
      <w:r w:rsidRPr="0097478F">
        <w:rPr>
          <w:rFonts w:asciiTheme="minorHAnsi" w:hAnsiTheme="minorHAnsi" w:cstheme="minorHAnsi"/>
          <w:szCs w:val="22"/>
        </w:rPr>
      </w:r>
      <w:r w:rsidRPr="0097478F">
        <w:rPr>
          <w:rFonts w:asciiTheme="minorHAnsi" w:hAnsiTheme="minorHAnsi" w:cstheme="minorHAnsi"/>
          <w:szCs w:val="22"/>
        </w:rPr>
        <w:fldChar w:fldCharType="separate"/>
      </w:r>
      <w:r w:rsidRPr="0097478F">
        <w:rPr>
          <w:rFonts w:asciiTheme="minorHAnsi" w:hAnsiTheme="minorHAnsi" w:cstheme="minorHAnsi"/>
          <w:szCs w:val="22"/>
        </w:rPr>
        <w:t>16</w:t>
      </w:r>
      <w:r w:rsidRPr="0097478F">
        <w:rPr>
          <w:rFonts w:asciiTheme="minorHAnsi" w:hAnsiTheme="minorHAnsi" w:cstheme="minorHAnsi"/>
          <w:szCs w:val="22"/>
        </w:rPr>
        <w:fldChar w:fldCharType="end"/>
      </w:r>
    </w:p>
    <w:p w14:paraId="4435ABC5" w14:textId="77777777" w:rsidR="0097478F" w:rsidRPr="0097478F" w:rsidRDefault="0097478F" w:rsidP="0097478F">
      <w:pPr>
        <w:pStyle w:val="TOC2"/>
        <w:rPr>
          <w:rFonts w:asciiTheme="minorHAnsi" w:eastAsiaTheme="minorEastAsia" w:hAnsiTheme="minorHAnsi" w:cstheme="minorHAnsi"/>
          <w:szCs w:val="22"/>
          <w:lang w:eastAsia="en-GB"/>
        </w:rPr>
      </w:pPr>
      <w:r w:rsidRPr="0097478F">
        <w:rPr>
          <w:rFonts w:asciiTheme="minorHAnsi" w:hAnsiTheme="minorHAnsi" w:cstheme="minorHAnsi"/>
          <w:szCs w:val="22"/>
        </w:rPr>
        <w:t>15.1</w:t>
      </w:r>
      <w:r w:rsidRPr="0097478F">
        <w:rPr>
          <w:rFonts w:asciiTheme="minorHAnsi" w:eastAsiaTheme="minorEastAsia" w:hAnsiTheme="minorHAnsi" w:cstheme="minorHAnsi"/>
          <w:szCs w:val="22"/>
          <w:lang w:eastAsia="en-GB"/>
        </w:rPr>
        <w:tab/>
      </w:r>
      <w:r w:rsidRPr="0097478F">
        <w:rPr>
          <w:rFonts w:asciiTheme="minorHAnsi" w:hAnsiTheme="minorHAnsi" w:cstheme="minorHAnsi"/>
          <w:szCs w:val="22"/>
        </w:rPr>
        <w:t>PROTOCOL AMENDMENTS</w:t>
      </w:r>
      <w:r w:rsidRPr="0097478F">
        <w:rPr>
          <w:rFonts w:asciiTheme="minorHAnsi" w:hAnsiTheme="minorHAnsi" w:cstheme="minorHAnsi"/>
          <w:szCs w:val="22"/>
        </w:rPr>
        <w:tab/>
      </w:r>
      <w:r w:rsidRPr="0097478F">
        <w:rPr>
          <w:rFonts w:asciiTheme="minorHAnsi" w:hAnsiTheme="minorHAnsi" w:cstheme="minorHAnsi"/>
          <w:szCs w:val="22"/>
        </w:rPr>
        <w:fldChar w:fldCharType="begin"/>
      </w:r>
      <w:r w:rsidRPr="0097478F">
        <w:rPr>
          <w:rFonts w:asciiTheme="minorHAnsi" w:hAnsiTheme="minorHAnsi" w:cstheme="minorHAnsi"/>
          <w:szCs w:val="22"/>
        </w:rPr>
        <w:instrText xml:space="preserve"> PAGEREF _Toc170891033 \h </w:instrText>
      </w:r>
      <w:r w:rsidRPr="0097478F">
        <w:rPr>
          <w:rFonts w:asciiTheme="minorHAnsi" w:hAnsiTheme="minorHAnsi" w:cstheme="minorHAnsi"/>
          <w:szCs w:val="22"/>
        </w:rPr>
      </w:r>
      <w:r w:rsidRPr="0097478F">
        <w:rPr>
          <w:rFonts w:asciiTheme="minorHAnsi" w:hAnsiTheme="minorHAnsi" w:cstheme="minorHAnsi"/>
          <w:szCs w:val="22"/>
        </w:rPr>
        <w:fldChar w:fldCharType="separate"/>
      </w:r>
      <w:r w:rsidRPr="0097478F">
        <w:rPr>
          <w:rFonts w:asciiTheme="minorHAnsi" w:hAnsiTheme="minorHAnsi" w:cstheme="minorHAnsi"/>
          <w:szCs w:val="22"/>
        </w:rPr>
        <w:t>16</w:t>
      </w:r>
      <w:r w:rsidRPr="0097478F">
        <w:rPr>
          <w:rFonts w:asciiTheme="minorHAnsi" w:hAnsiTheme="minorHAnsi" w:cstheme="minorHAnsi"/>
          <w:szCs w:val="22"/>
        </w:rPr>
        <w:fldChar w:fldCharType="end"/>
      </w:r>
    </w:p>
    <w:p w14:paraId="5A0B6B39" w14:textId="77777777" w:rsidR="0097478F" w:rsidRPr="0097478F" w:rsidRDefault="0097478F" w:rsidP="0097478F">
      <w:pPr>
        <w:pStyle w:val="TOC2"/>
        <w:rPr>
          <w:rFonts w:asciiTheme="minorHAnsi" w:eastAsiaTheme="minorEastAsia" w:hAnsiTheme="minorHAnsi" w:cstheme="minorHAnsi"/>
          <w:szCs w:val="22"/>
          <w:lang w:eastAsia="en-GB"/>
        </w:rPr>
      </w:pPr>
      <w:r w:rsidRPr="0097478F">
        <w:rPr>
          <w:rFonts w:asciiTheme="minorHAnsi" w:hAnsiTheme="minorHAnsi" w:cstheme="minorHAnsi"/>
          <w:szCs w:val="22"/>
        </w:rPr>
        <w:t>15.2</w:t>
      </w:r>
      <w:r w:rsidRPr="0097478F">
        <w:rPr>
          <w:rFonts w:asciiTheme="minorHAnsi" w:eastAsiaTheme="minorEastAsia" w:hAnsiTheme="minorHAnsi" w:cstheme="minorHAnsi"/>
          <w:szCs w:val="22"/>
          <w:lang w:eastAsia="en-GB"/>
        </w:rPr>
        <w:tab/>
      </w:r>
      <w:r w:rsidRPr="0097478F">
        <w:rPr>
          <w:rFonts w:asciiTheme="minorHAnsi" w:hAnsiTheme="minorHAnsi" w:cstheme="minorHAnsi"/>
          <w:szCs w:val="22"/>
        </w:rPr>
        <w:t>MANAGEMENT OF PROTOCOL NON COMPLIANCE</w:t>
      </w:r>
      <w:r w:rsidRPr="0097478F">
        <w:rPr>
          <w:rFonts w:asciiTheme="minorHAnsi" w:hAnsiTheme="minorHAnsi" w:cstheme="minorHAnsi"/>
          <w:szCs w:val="22"/>
        </w:rPr>
        <w:tab/>
      </w:r>
      <w:r w:rsidRPr="0097478F">
        <w:rPr>
          <w:rFonts w:asciiTheme="minorHAnsi" w:hAnsiTheme="minorHAnsi" w:cstheme="minorHAnsi"/>
          <w:szCs w:val="22"/>
        </w:rPr>
        <w:fldChar w:fldCharType="begin"/>
      </w:r>
      <w:r w:rsidRPr="0097478F">
        <w:rPr>
          <w:rFonts w:asciiTheme="minorHAnsi" w:hAnsiTheme="minorHAnsi" w:cstheme="minorHAnsi"/>
          <w:szCs w:val="22"/>
        </w:rPr>
        <w:instrText xml:space="preserve"> PAGEREF _Toc170891034 \h </w:instrText>
      </w:r>
      <w:r w:rsidRPr="0097478F">
        <w:rPr>
          <w:rFonts w:asciiTheme="minorHAnsi" w:hAnsiTheme="minorHAnsi" w:cstheme="minorHAnsi"/>
          <w:szCs w:val="22"/>
        </w:rPr>
      </w:r>
      <w:r w:rsidRPr="0097478F">
        <w:rPr>
          <w:rFonts w:asciiTheme="minorHAnsi" w:hAnsiTheme="minorHAnsi" w:cstheme="minorHAnsi"/>
          <w:szCs w:val="22"/>
        </w:rPr>
        <w:fldChar w:fldCharType="separate"/>
      </w:r>
      <w:r w:rsidRPr="0097478F">
        <w:rPr>
          <w:rFonts w:asciiTheme="minorHAnsi" w:hAnsiTheme="minorHAnsi" w:cstheme="minorHAnsi"/>
          <w:szCs w:val="22"/>
        </w:rPr>
        <w:t>17</w:t>
      </w:r>
      <w:r w:rsidRPr="0097478F">
        <w:rPr>
          <w:rFonts w:asciiTheme="minorHAnsi" w:hAnsiTheme="minorHAnsi" w:cstheme="minorHAnsi"/>
          <w:szCs w:val="22"/>
        </w:rPr>
        <w:fldChar w:fldCharType="end"/>
      </w:r>
    </w:p>
    <w:p w14:paraId="031D4E91" w14:textId="77777777" w:rsidR="0097478F" w:rsidRPr="0097478F" w:rsidRDefault="0097478F" w:rsidP="0097478F">
      <w:pPr>
        <w:pStyle w:val="TOC2"/>
        <w:rPr>
          <w:rFonts w:asciiTheme="minorHAnsi" w:eastAsiaTheme="minorEastAsia" w:hAnsiTheme="minorHAnsi" w:cstheme="minorHAnsi"/>
          <w:szCs w:val="22"/>
          <w:lang w:eastAsia="en-GB"/>
        </w:rPr>
      </w:pPr>
      <w:r w:rsidRPr="0097478F">
        <w:rPr>
          <w:rFonts w:asciiTheme="minorHAnsi" w:hAnsiTheme="minorHAnsi" w:cstheme="minorHAnsi"/>
          <w:szCs w:val="22"/>
        </w:rPr>
        <w:t>15.3</w:t>
      </w:r>
      <w:r w:rsidRPr="0097478F">
        <w:rPr>
          <w:rFonts w:asciiTheme="minorHAnsi" w:eastAsiaTheme="minorEastAsia" w:hAnsiTheme="minorHAnsi" w:cstheme="minorHAnsi"/>
          <w:szCs w:val="22"/>
          <w:lang w:eastAsia="en-GB"/>
        </w:rPr>
        <w:tab/>
      </w:r>
      <w:r w:rsidRPr="0097478F">
        <w:rPr>
          <w:rFonts w:asciiTheme="minorHAnsi" w:hAnsiTheme="minorHAnsi" w:cstheme="minorHAnsi"/>
          <w:szCs w:val="22"/>
        </w:rPr>
        <w:t>SERIOUS BREACH REQUIREMENTS</w:t>
      </w:r>
      <w:r w:rsidRPr="0097478F">
        <w:rPr>
          <w:rFonts w:asciiTheme="minorHAnsi" w:hAnsiTheme="minorHAnsi" w:cstheme="minorHAnsi"/>
          <w:szCs w:val="22"/>
        </w:rPr>
        <w:tab/>
      </w:r>
      <w:r w:rsidRPr="0097478F">
        <w:rPr>
          <w:rFonts w:asciiTheme="minorHAnsi" w:hAnsiTheme="minorHAnsi" w:cstheme="minorHAnsi"/>
          <w:szCs w:val="22"/>
        </w:rPr>
        <w:fldChar w:fldCharType="begin"/>
      </w:r>
      <w:r w:rsidRPr="0097478F">
        <w:rPr>
          <w:rFonts w:asciiTheme="minorHAnsi" w:hAnsiTheme="minorHAnsi" w:cstheme="minorHAnsi"/>
          <w:szCs w:val="22"/>
        </w:rPr>
        <w:instrText xml:space="preserve"> PAGEREF _Toc170891035 \h </w:instrText>
      </w:r>
      <w:r w:rsidRPr="0097478F">
        <w:rPr>
          <w:rFonts w:asciiTheme="minorHAnsi" w:hAnsiTheme="minorHAnsi" w:cstheme="minorHAnsi"/>
          <w:szCs w:val="22"/>
        </w:rPr>
      </w:r>
      <w:r w:rsidRPr="0097478F">
        <w:rPr>
          <w:rFonts w:asciiTheme="minorHAnsi" w:hAnsiTheme="minorHAnsi" w:cstheme="minorHAnsi"/>
          <w:szCs w:val="22"/>
        </w:rPr>
        <w:fldChar w:fldCharType="separate"/>
      </w:r>
      <w:r w:rsidRPr="0097478F">
        <w:rPr>
          <w:rFonts w:asciiTheme="minorHAnsi" w:hAnsiTheme="minorHAnsi" w:cstheme="minorHAnsi"/>
          <w:szCs w:val="22"/>
        </w:rPr>
        <w:t>17</w:t>
      </w:r>
      <w:r w:rsidRPr="0097478F">
        <w:rPr>
          <w:rFonts w:asciiTheme="minorHAnsi" w:hAnsiTheme="minorHAnsi" w:cstheme="minorHAnsi"/>
          <w:szCs w:val="22"/>
        </w:rPr>
        <w:fldChar w:fldCharType="end"/>
      </w:r>
    </w:p>
    <w:p w14:paraId="165BB086" w14:textId="77777777" w:rsidR="0097478F" w:rsidRPr="0097478F" w:rsidRDefault="0097478F" w:rsidP="0097478F">
      <w:pPr>
        <w:pStyle w:val="TOC2"/>
        <w:rPr>
          <w:rFonts w:asciiTheme="minorHAnsi" w:eastAsiaTheme="minorEastAsia" w:hAnsiTheme="minorHAnsi" w:cstheme="minorHAnsi"/>
          <w:szCs w:val="22"/>
          <w:lang w:eastAsia="en-GB"/>
        </w:rPr>
      </w:pPr>
      <w:r w:rsidRPr="0097478F">
        <w:rPr>
          <w:rFonts w:asciiTheme="minorHAnsi" w:hAnsiTheme="minorHAnsi" w:cstheme="minorHAnsi"/>
          <w:szCs w:val="22"/>
        </w:rPr>
        <w:t>15.4</w:t>
      </w:r>
      <w:r w:rsidRPr="0097478F">
        <w:rPr>
          <w:rFonts w:asciiTheme="minorHAnsi" w:eastAsiaTheme="minorEastAsia" w:hAnsiTheme="minorHAnsi" w:cstheme="minorHAnsi"/>
          <w:szCs w:val="22"/>
          <w:lang w:eastAsia="en-GB"/>
        </w:rPr>
        <w:tab/>
      </w:r>
      <w:r w:rsidRPr="0097478F">
        <w:rPr>
          <w:rFonts w:asciiTheme="minorHAnsi" w:hAnsiTheme="minorHAnsi" w:cstheme="minorHAnsi"/>
          <w:szCs w:val="22"/>
        </w:rPr>
        <w:t>STUDY RECORD RETENTION</w:t>
      </w:r>
      <w:r w:rsidRPr="0097478F">
        <w:rPr>
          <w:rFonts w:asciiTheme="minorHAnsi" w:hAnsiTheme="minorHAnsi" w:cstheme="minorHAnsi"/>
          <w:szCs w:val="22"/>
        </w:rPr>
        <w:tab/>
      </w:r>
      <w:r w:rsidRPr="0097478F">
        <w:rPr>
          <w:rFonts w:asciiTheme="minorHAnsi" w:hAnsiTheme="minorHAnsi" w:cstheme="minorHAnsi"/>
          <w:szCs w:val="22"/>
        </w:rPr>
        <w:fldChar w:fldCharType="begin"/>
      </w:r>
      <w:r w:rsidRPr="0097478F">
        <w:rPr>
          <w:rFonts w:asciiTheme="minorHAnsi" w:hAnsiTheme="minorHAnsi" w:cstheme="minorHAnsi"/>
          <w:szCs w:val="22"/>
        </w:rPr>
        <w:instrText xml:space="preserve"> PAGEREF _Toc170891036 \h </w:instrText>
      </w:r>
      <w:r w:rsidRPr="0097478F">
        <w:rPr>
          <w:rFonts w:asciiTheme="minorHAnsi" w:hAnsiTheme="minorHAnsi" w:cstheme="minorHAnsi"/>
          <w:szCs w:val="22"/>
        </w:rPr>
      </w:r>
      <w:r w:rsidRPr="0097478F">
        <w:rPr>
          <w:rFonts w:asciiTheme="minorHAnsi" w:hAnsiTheme="minorHAnsi" w:cstheme="minorHAnsi"/>
          <w:szCs w:val="22"/>
        </w:rPr>
        <w:fldChar w:fldCharType="separate"/>
      </w:r>
      <w:r w:rsidRPr="0097478F">
        <w:rPr>
          <w:rFonts w:asciiTheme="minorHAnsi" w:hAnsiTheme="minorHAnsi" w:cstheme="minorHAnsi"/>
          <w:szCs w:val="22"/>
        </w:rPr>
        <w:t>17</w:t>
      </w:r>
      <w:r w:rsidRPr="0097478F">
        <w:rPr>
          <w:rFonts w:asciiTheme="minorHAnsi" w:hAnsiTheme="minorHAnsi" w:cstheme="minorHAnsi"/>
          <w:szCs w:val="22"/>
        </w:rPr>
        <w:fldChar w:fldCharType="end"/>
      </w:r>
    </w:p>
    <w:p w14:paraId="568FBFB9" w14:textId="77777777" w:rsidR="0097478F" w:rsidRPr="0097478F" w:rsidRDefault="0097478F" w:rsidP="0097478F">
      <w:pPr>
        <w:pStyle w:val="TOC2"/>
        <w:rPr>
          <w:rFonts w:asciiTheme="minorHAnsi" w:eastAsiaTheme="minorEastAsia" w:hAnsiTheme="minorHAnsi" w:cstheme="minorHAnsi"/>
          <w:szCs w:val="22"/>
          <w:lang w:eastAsia="en-GB"/>
        </w:rPr>
      </w:pPr>
      <w:r w:rsidRPr="0097478F">
        <w:rPr>
          <w:rFonts w:asciiTheme="minorHAnsi" w:hAnsiTheme="minorHAnsi" w:cstheme="minorHAnsi"/>
          <w:szCs w:val="22"/>
        </w:rPr>
        <w:t>15.5</w:t>
      </w:r>
      <w:r w:rsidRPr="0097478F">
        <w:rPr>
          <w:rFonts w:asciiTheme="minorHAnsi" w:eastAsiaTheme="minorEastAsia" w:hAnsiTheme="minorHAnsi" w:cstheme="minorHAnsi"/>
          <w:szCs w:val="22"/>
          <w:lang w:eastAsia="en-GB"/>
        </w:rPr>
        <w:tab/>
      </w:r>
      <w:r w:rsidRPr="0097478F">
        <w:rPr>
          <w:rFonts w:asciiTheme="minorHAnsi" w:hAnsiTheme="minorHAnsi" w:cstheme="minorHAnsi"/>
          <w:szCs w:val="22"/>
        </w:rPr>
        <w:t>END OF STUDY</w:t>
      </w:r>
      <w:r w:rsidRPr="0097478F">
        <w:rPr>
          <w:rFonts w:asciiTheme="minorHAnsi" w:hAnsiTheme="minorHAnsi" w:cstheme="minorHAnsi"/>
          <w:szCs w:val="22"/>
        </w:rPr>
        <w:tab/>
      </w:r>
      <w:r w:rsidRPr="0097478F">
        <w:rPr>
          <w:rFonts w:asciiTheme="minorHAnsi" w:hAnsiTheme="minorHAnsi" w:cstheme="minorHAnsi"/>
          <w:szCs w:val="22"/>
        </w:rPr>
        <w:fldChar w:fldCharType="begin"/>
      </w:r>
      <w:r w:rsidRPr="0097478F">
        <w:rPr>
          <w:rFonts w:asciiTheme="minorHAnsi" w:hAnsiTheme="minorHAnsi" w:cstheme="minorHAnsi"/>
          <w:szCs w:val="22"/>
        </w:rPr>
        <w:instrText xml:space="preserve"> PAGEREF _Toc170891037 \h </w:instrText>
      </w:r>
      <w:r w:rsidRPr="0097478F">
        <w:rPr>
          <w:rFonts w:asciiTheme="minorHAnsi" w:hAnsiTheme="minorHAnsi" w:cstheme="minorHAnsi"/>
          <w:szCs w:val="22"/>
        </w:rPr>
      </w:r>
      <w:r w:rsidRPr="0097478F">
        <w:rPr>
          <w:rFonts w:asciiTheme="minorHAnsi" w:hAnsiTheme="minorHAnsi" w:cstheme="minorHAnsi"/>
          <w:szCs w:val="22"/>
        </w:rPr>
        <w:fldChar w:fldCharType="separate"/>
      </w:r>
      <w:r w:rsidRPr="0097478F">
        <w:rPr>
          <w:rFonts w:asciiTheme="minorHAnsi" w:hAnsiTheme="minorHAnsi" w:cstheme="minorHAnsi"/>
          <w:szCs w:val="22"/>
        </w:rPr>
        <w:t>17</w:t>
      </w:r>
      <w:r w:rsidRPr="0097478F">
        <w:rPr>
          <w:rFonts w:asciiTheme="minorHAnsi" w:hAnsiTheme="minorHAnsi" w:cstheme="minorHAnsi"/>
          <w:szCs w:val="22"/>
        </w:rPr>
        <w:fldChar w:fldCharType="end"/>
      </w:r>
    </w:p>
    <w:p w14:paraId="63BB1224" w14:textId="77777777" w:rsidR="0097478F" w:rsidRPr="0097478F" w:rsidRDefault="0097478F" w:rsidP="0097478F">
      <w:pPr>
        <w:pStyle w:val="TOC2"/>
        <w:rPr>
          <w:rFonts w:asciiTheme="minorHAnsi" w:eastAsiaTheme="minorEastAsia" w:hAnsiTheme="minorHAnsi" w:cstheme="minorHAnsi"/>
          <w:szCs w:val="22"/>
          <w:lang w:eastAsia="en-GB"/>
        </w:rPr>
      </w:pPr>
      <w:r w:rsidRPr="0097478F">
        <w:rPr>
          <w:rFonts w:asciiTheme="minorHAnsi" w:hAnsiTheme="minorHAnsi" w:cstheme="minorHAnsi"/>
          <w:szCs w:val="22"/>
        </w:rPr>
        <w:t>15.6</w:t>
      </w:r>
      <w:r w:rsidRPr="0097478F">
        <w:rPr>
          <w:rFonts w:asciiTheme="minorHAnsi" w:eastAsiaTheme="minorEastAsia" w:hAnsiTheme="minorHAnsi" w:cstheme="minorHAnsi"/>
          <w:szCs w:val="22"/>
          <w:lang w:eastAsia="en-GB"/>
        </w:rPr>
        <w:tab/>
      </w:r>
      <w:r w:rsidRPr="0097478F">
        <w:rPr>
          <w:rFonts w:asciiTheme="minorHAnsi" w:hAnsiTheme="minorHAnsi" w:cstheme="minorHAnsi"/>
          <w:szCs w:val="22"/>
        </w:rPr>
        <w:t>INSURANCE AND INDEMNITY</w:t>
      </w:r>
      <w:r w:rsidRPr="0097478F">
        <w:rPr>
          <w:rFonts w:asciiTheme="minorHAnsi" w:hAnsiTheme="minorHAnsi" w:cstheme="minorHAnsi"/>
          <w:szCs w:val="22"/>
        </w:rPr>
        <w:tab/>
      </w:r>
      <w:r w:rsidRPr="0097478F">
        <w:rPr>
          <w:rFonts w:asciiTheme="minorHAnsi" w:hAnsiTheme="minorHAnsi" w:cstheme="minorHAnsi"/>
          <w:szCs w:val="22"/>
        </w:rPr>
        <w:fldChar w:fldCharType="begin"/>
      </w:r>
      <w:r w:rsidRPr="0097478F">
        <w:rPr>
          <w:rFonts w:asciiTheme="minorHAnsi" w:hAnsiTheme="minorHAnsi" w:cstheme="minorHAnsi"/>
          <w:szCs w:val="22"/>
        </w:rPr>
        <w:instrText xml:space="preserve"> PAGEREF _Toc170891038 \h </w:instrText>
      </w:r>
      <w:r w:rsidRPr="0097478F">
        <w:rPr>
          <w:rFonts w:asciiTheme="minorHAnsi" w:hAnsiTheme="minorHAnsi" w:cstheme="minorHAnsi"/>
          <w:szCs w:val="22"/>
        </w:rPr>
      </w:r>
      <w:r w:rsidRPr="0097478F">
        <w:rPr>
          <w:rFonts w:asciiTheme="minorHAnsi" w:hAnsiTheme="minorHAnsi" w:cstheme="minorHAnsi"/>
          <w:szCs w:val="22"/>
        </w:rPr>
        <w:fldChar w:fldCharType="separate"/>
      </w:r>
      <w:r w:rsidRPr="0097478F">
        <w:rPr>
          <w:rFonts w:asciiTheme="minorHAnsi" w:hAnsiTheme="minorHAnsi" w:cstheme="minorHAnsi"/>
          <w:szCs w:val="22"/>
        </w:rPr>
        <w:t>18</w:t>
      </w:r>
      <w:r w:rsidRPr="0097478F">
        <w:rPr>
          <w:rFonts w:asciiTheme="minorHAnsi" w:hAnsiTheme="minorHAnsi" w:cstheme="minorHAnsi"/>
          <w:szCs w:val="22"/>
        </w:rPr>
        <w:fldChar w:fldCharType="end"/>
      </w:r>
    </w:p>
    <w:p w14:paraId="1AB3EB89" w14:textId="77777777" w:rsidR="0097478F" w:rsidRPr="0097478F" w:rsidRDefault="0097478F" w:rsidP="0097478F">
      <w:pPr>
        <w:pStyle w:val="TOC1"/>
        <w:rPr>
          <w:rFonts w:asciiTheme="minorHAnsi" w:eastAsiaTheme="minorEastAsia" w:hAnsiTheme="minorHAnsi" w:cstheme="minorHAnsi"/>
          <w:b w:val="0"/>
          <w:szCs w:val="22"/>
          <w:lang w:eastAsia="en-GB"/>
        </w:rPr>
      </w:pPr>
      <w:r w:rsidRPr="0097478F">
        <w:rPr>
          <w:rFonts w:asciiTheme="minorHAnsi" w:hAnsiTheme="minorHAnsi" w:cstheme="minorHAnsi"/>
          <w:szCs w:val="22"/>
        </w:rPr>
        <w:t>16</w:t>
      </w:r>
      <w:r w:rsidRPr="0097478F">
        <w:rPr>
          <w:rFonts w:asciiTheme="minorHAnsi" w:eastAsiaTheme="minorEastAsia" w:hAnsiTheme="minorHAnsi" w:cstheme="minorHAnsi"/>
          <w:b w:val="0"/>
          <w:szCs w:val="22"/>
          <w:lang w:eastAsia="en-GB"/>
        </w:rPr>
        <w:tab/>
      </w:r>
      <w:r w:rsidRPr="0097478F">
        <w:rPr>
          <w:rFonts w:asciiTheme="minorHAnsi" w:hAnsiTheme="minorHAnsi" w:cstheme="minorHAnsi"/>
          <w:szCs w:val="22"/>
        </w:rPr>
        <w:t>REPORTING, PUBLICATIONS AND NOTIFICATION OF RESULTS</w:t>
      </w:r>
      <w:r w:rsidRPr="0097478F">
        <w:rPr>
          <w:rFonts w:asciiTheme="minorHAnsi" w:hAnsiTheme="minorHAnsi" w:cstheme="minorHAnsi"/>
          <w:szCs w:val="22"/>
        </w:rPr>
        <w:tab/>
      </w:r>
      <w:r w:rsidRPr="0097478F">
        <w:rPr>
          <w:rFonts w:asciiTheme="minorHAnsi" w:hAnsiTheme="minorHAnsi" w:cstheme="minorHAnsi"/>
          <w:szCs w:val="22"/>
        </w:rPr>
        <w:fldChar w:fldCharType="begin"/>
      </w:r>
      <w:r w:rsidRPr="0097478F">
        <w:rPr>
          <w:rFonts w:asciiTheme="minorHAnsi" w:hAnsiTheme="minorHAnsi" w:cstheme="minorHAnsi"/>
          <w:szCs w:val="22"/>
        </w:rPr>
        <w:instrText xml:space="preserve"> PAGEREF _Toc170891039 \h </w:instrText>
      </w:r>
      <w:r w:rsidRPr="0097478F">
        <w:rPr>
          <w:rFonts w:asciiTheme="minorHAnsi" w:hAnsiTheme="minorHAnsi" w:cstheme="minorHAnsi"/>
          <w:szCs w:val="22"/>
        </w:rPr>
      </w:r>
      <w:r w:rsidRPr="0097478F">
        <w:rPr>
          <w:rFonts w:asciiTheme="minorHAnsi" w:hAnsiTheme="minorHAnsi" w:cstheme="minorHAnsi"/>
          <w:szCs w:val="22"/>
        </w:rPr>
        <w:fldChar w:fldCharType="separate"/>
      </w:r>
      <w:r w:rsidRPr="0097478F">
        <w:rPr>
          <w:rFonts w:asciiTheme="minorHAnsi" w:hAnsiTheme="minorHAnsi" w:cstheme="minorHAnsi"/>
          <w:szCs w:val="22"/>
        </w:rPr>
        <w:t>18</w:t>
      </w:r>
      <w:r w:rsidRPr="0097478F">
        <w:rPr>
          <w:rFonts w:asciiTheme="minorHAnsi" w:hAnsiTheme="minorHAnsi" w:cstheme="minorHAnsi"/>
          <w:szCs w:val="22"/>
        </w:rPr>
        <w:fldChar w:fldCharType="end"/>
      </w:r>
    </w:p>
    <w:p w14:paraId="035FB54C" w14:textId="77777777" w:rsidR="0097478F" w:rsidRPr="0097478F" w:rsidRDefault="0097478F" w:rsidP="0097478F">
      <w:pPr>
        <w:pStyle w:val="TOC2"/>
        <w:rPr>
          <w:rFonts w:asciiTheme="minorHAnsi" w:eastAsiaTheme="minorEastAsia" w:hAnsiTheme="minorHAnsi" w:cstheme="minorHAnsi"/>
          <w:szCs w:val="22"/>
          <w:lang w:eastAsia="en-GB"/>
        </w:rPr>
      </w:pPr>
      <w:r w:rsidRPr="0097478F">
        <w:rPr>
          <w:rFonts w:asciiTheme="minorHAnsi" w:hAnsiTheme="minorHAnsi" w:cstheme="minorHAnsi"/>
          <w:szCs w:val="22"/>
        </w:rPr>
        <w:t>16.1</w:t>
      </w:r>
      <w:r w:rsidRPr="0097478F">
        <w:rPr>
          <w:rFonts w:asciiTheme="minorHAnsi" w:eastAsiaTheme="minorEastAsia" w:hAnsiTheme="minorHAnsi" w:cstheme="minorHAnsi"/>
          <w:szCs w:val="22"/>
          <w:lang w:eastAsia="en-GB"/>
        </w:rPr>
        <w:tab/>
      </w:r>
      <w:r w:rsidRPr="0097478F">
        <w:rPr>
          <w:rFonts w:asciiTheme="minorHAnsi" w:hAnsiTheme="minorHAnsi" w:cstheme="minorHAnsi"/>
          <w:szCs w:val="22"/>
        </w:rPr>
        <w:t>AUTHORSHIP POLICY</w:t>
      </w:r>
      <w:r w:rsidRPr="0097478F">
        <w:rPr>
          <w:rFonts w:asciiTheme="minorHAnsi" w:hAnsiTheme="minorHAnsi" w:cstheme="minorHAnsi"/>
          <w:szCs w:val="22"/>
        </w:rPr>
        <w:tab/>
      </w:r>
      <w:r w:rsidRPr="0097478F">
        <w:rPr>
          <w:rFonts w:asciiTheme="minorHAnsi" w:hAnsiTheme="minorHAnsi" w:cstheme="minorHAnsi"/>
          <w:szCs w:val="22"/>
        </w:rPr>
        <w:fldChar w:fldCharType="begin"/>
      </w:r>
      <w:r w:rsidRPr="0097478F">
        <w:rPr>
          <w:rFonts w:asciiTheme="minorHAnsi" w:hAnsiTheme="minorHAnsi" w:cstheme="minorHAnsi"/>
          <w:szCs w:val="22"/>
        </w:rPr>
        <w:instrText xml:space="preserve"> PAGEREF _Toc170891040 \h </w:instrText>
      </w:r>
      <w:r w:rsidRPr="0097478F">
        <w:rPr>
          <w:rFonts w:asciiTheme="minorHAnsi" w:hAnsiTheme="minorHAnsi" w:cstheme="minorHAnsi"/>
          <w:szCs w:val="22"/>
        </w:rPr>
      </w:r>
      <w:r w:rsidRPr="0097478F">
        <w:rPr>
          <w:rFonts w:asciiTheme="minorHAnsi" w:hAnsiTheme="minorHAnsi" w:cstheme="minorHAnsi"/>
          <w:szCs w:val="22"/>
        </w:rPr>
        <w:fldChar w:fldCharType="separate"/>
      </w:r>
      <w:r w:rsidRPr="0097478F">
        <w:rPr>
          <w:rFonts w:asciiTheme="minorHAnsi" w:hAnsiTheme="minorHAnsi" w:cstheme="minorHAnsi"/>
          <w:szCs w:val="22"/>
        </w:rPr>
        <w:t>18</w:t>
      </w:r>
      <w:r w:rsidRPr="0097478F">
        <w:rPr>
          <w:rFonts w:asciiTheme="minorHAnsi" w:hAnsiTheme="minorHAnsi" w:cstheme="minorHAnsi"/>
          <w:szCs w:val="22"/>
        </w:rPr>
        <w:fldChar w:fldCharType="end"/>
      </w:r>
    </w:p>
    <w:p w14:paraId="09BAE5E0" w14:textId="77777777" w:rsidR="0097478F" w:rsidRPr="0097478F" w:rsidRDefault="0097478F" w:rsidP="0097478F">
      <w:pPr>
        <w:pStyle w:val="TOC1"/>
        <w:rPr>
          <w:rFonts w:asciiTheme="minorHAnsi" w:eastAsiaTheme="minorEastAsia" w:hAnsiTheme="minorHAnsi" w:cstheme="minorHAnsi"/>
          <w:b w:val="0"/>
          <w:szCs w:val="22"/>
          <w:lang w:eastAsia="en-GB"/>
        </w:rPr>
      </w:pPr>
      <w:r w:rsidRPr="0097478F">
        <w:rPr>
          <w:rFonts w:asciiTheme="minorHAnsi" w:hAnsiTheme="minorHAnsi" w:cstheme="minorHAnsi"/>
          <w:szCs w:val="22"/>
        </w:rPr>
        <w:t>17</w:t>
      </w:r>
      <w:r w:rsidRPr="0097478F">
        <w:rPr>
          <w:rFonts w:asciiTheme="minorHAnsi" w:eastAsiaTheme="minorEastAsia" w:hAnsiTheme="minorHAnsi" w:cstheme="minorHAnsi"/>
          <w:b w:val="0"/>
          <w:szCs w:val="22"/>
          <w:lang w:eastAsia="en-GB"/>
        </w:rPr>
        <w:tab/>
      </w:r>
      <w:r w:rsidRPr="0097478F">
        <w:rPr>
          <w:rFonts w:asciiTheme="minorHAnsi" w:hAnsiTheme="minorHAnsi" w:cstheme="minorHAnsi"/>
          <w:szCs w:val="22"/>
        </w:rPr>
        <w:t>REFERENCES</w:t>
      </w:r>
      <w:r w:rsidRPr="0097478F">
        <w:rPr>
          <w:rFonts w:asciiTheme="minorHAnsi" w:hAnsiTheme="minorHAnsi" w:cstheme="minorHAnsi"/>
          <w:szCs w:val="22"/>
        </w:rPr>
        <w:tab/>
      </w:r>
      <w:r w:rsidRPr="0097478F">
        <w:rPr>
          <w:rFonts w:asciiTheme="minorHAnsi" w:hAnsiTheme="minorHAnsi" w:cstheme="minorHAnsi"/>
          <w:szCs w:val="22"/>
        </w:rPr>
        <w:fldChar w:fldCharType="begin"/>
      </w:r>
      <w:r w:rsidRPr="0097478F">
        <w:rPr>
          <w:rFonts w:asciiTheme="minorHAnsi" w:hAnsiTheme="minorHAnsi" w:cstheme="minorHAnsi"/>
          <w:szCs w:val="22"/>
        </w:rPr>
        <w:instrText xml:space="preserve"> PAGEREF _Toc170891041 \h </w:instrText>
      </w:r>
      <w:r w:rsidRPr="0097478F">
        <w:rPr>
          <w:rFonts w:asciiTheme="minorHAnsi" w:hAnsiTheme="minorHAnsi" w:cstheme="minorHAnsi"/>
          <w:szCs w:val="22"/>
        </w:rPr>
      </w:r>
      <w:r w:rsidRPr="0097478F">
        <w:rPr>
          <w:rFonts w:asciiTheme="minorHAnsi" w:hAnsiTheme="minorHAnsi" w:cstheme="minorHAnsi"/>
          <w:szCs w:val="22"/>
        </w:rPr>
        <w:fldChar w:fldCharType="separate"/>
      </w:r>
      <w:r w:rsidRPr="0097478F">
        <w:rPr>
          <w:rFonts w:asciiTheme="minorHAnsi" w:hAnsiTheme="minorHAnsi" w:cstheme="minorHAnsi"/>
          <w:szCs w:val="22"/>
        </w:rPr>
        <w:t>18</w:t>
      </w:r>
      <w:r w:rsidRPr="0097478F">
        <w:rPr>
          <w:rFonts w:asciiTheme="minorHAnsi" w:hAnsiTheme="minorHAnsi" w:cstheme="minorHAnsi"/>
          <w:szCs w:val="22"/>
        </w:rPr>
        <w:fldChar w:fldCharType="end"/>
      </w:r>
    </w:p>
    <w:p w14:paraId="62117DDE" w14:textId="77777777" w:rsidR="0097478F" w:rsidRPr="0097478F" w:rsidRDefault="0097478F" w:rsidP="0097478F">
      <w:pPr>
        <w:pStyle w:val="Headernonumber"/>
        <w:keepNext w:val="0"/>
        <w:rPr>
          <w:rFonts w:asciiTheme="minorHAnsi" w:hAnsiTheme="minorHAnsi" w:cstheme="minorHAnsi"/>
        </w:rPr>
      </w:pPr>
      <w:r w:rsidRPr="0097478F">
        <w:rPr>
          <w:rFonts w:asciiTheme="minorHAnsi" w:hAnsiTheme="minorHAnsi" w:cstheme="minorHAnsi"/>
          <w:caps w:val="0"/>
        </w:rPr>
        <w:fldChar w:fldCharType="end"/>
      </w:r>
    </w:p>
    <w:p w14:paraId="5AAC43EE" w14:textId="486AD84A" w:rsidR="007A1B4B" w:rsidRPr="0097478F" w:rsidRDefault="007A1B4B" w:rsidP="4183A591">
      <w:pPr>
        <w:pStyle w:val="DocumentTitleA"/>
        <w:rPr>
          <w:rFonts w:asciiTheme="minorHAnsi" w:hAnsiTheme="minorHAnsi" w:cstheme="minorHAnsi"/>
          <w:caps/>
          <w:sz w:val="22"/>
          <w:szCs w:val="22"/>
        </w:rPr>
      </w:pPr>
    </w:p>
    <w:p w14:paraId="3B962359" w14:textId="1F2A7B99" w:rsidR="4183A591" w:rsidRDefault="4183A591" w:rsidP="4183A591">
      <w:pPr>
        <w:pStyle w:val="DocumentTitleA"/>
        <w:rPr>
          <w:rFonts w:asciiTheme="minorHAnsi" w:hAnsiTheme="minorHAnsi" w:cstheme="minorBidi"/>
          <w:caps/>
        </w:rPr>
      </w:pPr>
    </w:p>
    <w:p w14:paraId="4B97DBBF" w14:textId="77777777" w:rsidR="000D44C5" w:rsidRDefault="000D44C5" w:rsidP="4183A591">
      <w:pPr>
        <w:pStyle w:val="DocumentTitleA"/>
        <w:rPr>
          <w:rFonts w:asciiTheme="minorHAnsi" w:hAnsiTheme="minorHAnsi" w:cstheme="minorBidi"/>
          <w:caps/>
        </w:rPr>
      </w:pPr>
    </w:p>
    <w:p w14:paraId="7D3A2869" w14:textId="77777777" w:rsidR="000D44C5" w:rsidRDefault="000D44C5" w:rsidP="4183A591">
      <w:pPr>
        <w:pStyle w:val="DocumentTitleA"/>
        <w:rPr>
          <w:rFonts w:asciiTheme="minorHAnsi" w:hAnsiTheme="minorHAnsi" w:cstheme="minorBidi"/>
          <w:caps/>
        </w:rPr>
      </w:pPr>
    </w:p>
    <w:p w14:paraId="52F45875" w14:textId="77777777" w:rsidR="000D44C5" w:rsidRDefault="000D44C5" w:rsidP="4183A591">
      <w:pPr>
        <w:pStyle w:val="DocumentTitleA"/>
        <w:rPr>
          <w:rFonts w:asciiTheme="minorHAnsi" w:hAnsiTheme="minorHAnsi" w:cstheme="minorBidi"/>
          <w:caps/>
        </w:rPr>
      </w:pPr>
    </w:p>
    <w:p w14:paraId="276F48E9" w14:textId="77777777" w:rsidR="000D44C5" w:rsidRDefault="000D44C5" w:rsidP="4183A591">
      <w:pPr>
        <w:pStyle w:val="DocumentTitleA"/>
        <w:rPr>
          <w:rFonts w:asciiTheme="minorHAnsi" w:hAnsiTheme="minorHAnsi" w:cstheme="minorBidi"/>
          <w:caps/>
        </w:rPr>
      </w:pPr>
    </w:p>
    <w:p w14:paraId="63C3D726" w14:textId="77777777" w:rsidR="000D44C5" w:rsidRDefault="000D44C5" w:rsidP="4183A591">
      <w:pPr>
        <w:pStyle w:val="DocumentTitleA"/>
        <w:rPr>
          <w:rFonts w:asciiTheme="minorHAnsi" w:hAnsiTheme="minorHAnsi" w:cstheme="minorBidi"/>
          <w:caps/>
        </w:rPr>
      </w:pPr>
    </w:p>
    <w:p w14:paraId="0980A5E3" w14:textId="77777777" w:rsidR="000D44C5" w:rsidRDefault="000D44C5" w:rsidP="4183A591">
      <w:pPr>
        <w:pStyle w:val="DocumentTitleA"/>
        <w:rPr>
          <w:rFonts w:asciiTheme="minorHAnsi" w:hAnsiTheme="minorHAnsi" w:cstheme="minorBidi"/>
          <w:caps/>
        </w:rPr>
      </w:pPr>
    </w:p>
    <w:p w14:paraId="754875AB" w14:textId="77777777" w:rsidR="000D44C5" w:rsidRDefault="000D44C5" w:rsidP="4183A591">
      <w:pPr>
        <w:pStyle w:val="DocumentTitleA"/>
        <w:rPr>
          <w:rFonts w:asciiTheme="minorHAnsi" w:hAnsiTheme="minorHAnsi" w:cstheme="minorBidi"/>
          <w:caps/>
        </w:rPr>
      </w:pPr>
    </w:p>
    <w:p w14:paraId="116B92D2" w14:textId="77777777" w:rsidR="000D44C5" w:rsidRDefault="000D44C5" w:rsidP="4183A591">
      <w:pPr>
        <w:pStyle w:val="DocumentTitleA"/>
        <w:rPr>
          <w:rFonts w:asciiTheme="minorHAnsi" w:hAnsiTheme="minorHAnsi" w:cstheme="minorBidi"/>
          <w:caps/>
        </w:rPr>
      </w:pPr>
    </w:p>
    <w:p w14:paraId="6F06B1BE" w14:textId="77777777" w:rsidR="000D44C5" w:rsidRDefault="000D44C5" w:rsidP="0097478F">
      <w:pPr>
        <w:pStyle w:val="DocumentTitleA"/>
        <w:jc w:val="left"/>
        <w:rPr>
          <w:rFonts w:asciiTheme="minorHAnsi" w:hAnsiTheme="minorHAnsi" w:cstheme="minorBidi"/>
          <w:caps/>
        </w:rPr>
      </w:pPr>
    </w:p>
    <w:p w14:paraId="5526E965" w14:textId="50D4ABDF" w:rsidR="007A1B4B" w:rsidRPr="007A1B4B" w:rsidRDefault="007A1B4B" w:rsidP="007A1B4B">
      <w:pPr>
        <w:pStyle w:val="Title"/>
        <w:jc w:val="left"/>
        <w:rPr>
          <w:rFonts w:asciiTheme="minorHAnsi" w:hAnsiTheme="minorHAnsi" w:cstheme="minorHAnsi"/>
          <w:sz w:val="28"/>
          <w:szCs w:val="32"/>
        </w:rPr>
      </w:pPr>
      <w:r w:rsidRPr="007A1B4B">
        <w:rPr>
          <w:rFonts w:asciiTheme="minorHAnsi" w:hAnsiTheme="minorHAnsi" w:cstheme="minorHAnsi"/>
          <w:sz w:val="28"/>
          <w:szCs w:val="32"/>
        </w:rPr>
        <w:lastRenderedPageBreak/>
        <w:t>LIST OF ABBREVIATIONS</w:t>
      </w:r>
    </w:p>
    <w:p w14:paraId="54CC4699" w14:textId="77777777" w:rsidR="007A1B4B" w:rsidRPr="007A1B4B" w:rsidRDefault="007A1B4B" w:rsidP="007A1B4B">
      <w:pPr>
        <w:pStyle w:val="Title"/>
        <w:jc w:val="left"/>
        <w:rPr>
          <w:rFonts w:asciiTheme="minorHAnsi" w:hAnsiTheme="minorHAnsi" w:cstheme="minorHAnsi"/>
          <w:color w:val="0070C0"/>
          <w:sz w:val="24"/>
        </w:rPr>
      </w:pPr>
      <w:r w:rsidRPr="007A1B4B">
        <w:rPr>
          <w:rFonts w:asciiTheme="minorHAnsi" w:hAnsiTheme="minorHAnsi" w:cstheme="minorHAnsi"/>
          <w:color w:val="0070C0"/>
          <w:sz w:val="24"/>
        </w:rPr>
        <w:t>Insert abbreviations as required</w:t>
      </w:r>
    </w:p>
    <w:p w14:paraId="3BBD30B3" w14:textId="77777777" w:rsidR="007A1B4B" w:rsidRPr="007A1B4B" w:rsidRDefault="007A1B4B" w:rsidP="00C23A13">
      <w:pPr>
        <w:pStyle w:val="BodyText"/>
      </w:pPr>
      <w:r w:rsidRPr="007A1B4B">
        <w:t>This is not an exhaustive list.</w:t>
      </w:r>
    </w:p>
    <w:p w14:paraId="64022A0D" w14:textId="77777777" w:rsidR="007A1B4B" w:rsidRPr="007A1B4B" w:rsidRDefault="007A1B4B" w:rsidP="00C23A13">
      <w:pPr>
        <w:pStyle w:val="BodyText"/>
      </w:pPr>
      <w:r w:rsidRPr="007A1B4B">
        <w:t xml:space="preserve">Any additional abbreviations used within the protocol should also be added here. Delete as required. </w:t>
      </w:r>
    </w:p>
    <w:p w14:paraId="42142B8F" w14:textId="77777777" w:rsidR="007A1B4B" w:rsidRDefault="007A1B4B" w:rsidP="007A1B4B">
      <w:pPr>
        <w:rPr>
          <w:sz w:val="20"/>
        </w:rPr>
      </w:pPr>
    </w:p>
    <w:tbl>
      <w:tblPr>
        <w:tblW w:w="0" w:type="auto"/>
        <w:tblLook w:val="01E0" w:firstRow="1" w:lastRow="1" w:firstColumn="1" w:lastColumn="1" w:noHBand="0" w:noVBand="0"/>
      </w:tblPr>
      <w:tblGrid>
        <w:gridCol w:w="1065"/>
        <w:gridCol w:w="6603"/>
      </w:tblGrid>
      <w:tr w:rsidR="007A1B4B" w14:paraId="08FF42E3" w14:textId="77777777" w:rsidTr="11DAD651">
        <w:trPr>
          <w:trHeight w:val="454"/>
        </w:trPr>
        <w:tc>
          <w:tcPr>
            <w:tcW w:w="0" w:type="auto"/>
            <w:tcBorders>
              <w:top w:val="single" w:sz="8" w:space="0" w:color="FFFFFF" w:themeColor="background1"/>
              <w:left w:val="nil"/>
              <w:bottom w:val="single" w:sz="8" w:space="0" w:color="FFFFFF" w:themeColor="background1"/>
              <w:right w:val="nil"/>
            </w:tcBorders>
            <w:shd w:val="clear" w:color="auto" w:fill="3399FF"/>
            <w:vAlign w:val="center"/>
            <w:hideMark/>
          </w:tcPr>
          <w:p w14:paraId="1AD7E9F0" w14:textId="77777777" w:rsidR="007A1B4B" w:rsidRPr="007A1B4B" w:rsidRDefault="007A1B4B" w:rsidP="006802D6">
            <w:pPr>
              <w:jc w:val="center"/>
              <w:rPr>
                <w:rFonts w:asciiTheme="minorHAnsi" w:hAnsiTheme="minorHAnsi" w:cstheme="minorHAnsi"/>
                <w:b/>
                <w:color w:val="FFFFFF"/>
              </w:rPr>
            </w:pPr>
            <w:r w:rsidRPr="007A1B4B">
              <w:rPr>
                <w:rFonts w:asciiTheme="minorHAnsi" w:hAnsiTheme="minorHAnsi" w:cstheme="minorHAnsi"/>
                <w:b/>
                <w:color w:val="FFFFFF"/>
              </w:rPr>
              <w:t>ACCORD</w:t>
            </w:r>
          </w:p>
        </w:tc>
        <w:tc>
          <w:tcPr>
            <w:tcW w:w="0" w:type="auto"/>
            <w:vAlign w:val="center"/>
            <w:hideMark/>
          </w:tcPr>
          <w:p w14:paraId="68365F9F" w14:textId="77777777" w:rsidR="007A1B4B" w:rsidRPr="007A1B4B" w:rsidRDefault="007A1B4B" w:rsidP="006802D6">
            <w:pPr>
              <w:rPr>
                <w:rFonts w:asciiTheme="minorHAnsi" w:hAnsiTheme="minorHAnsi" w:cstheme="minorHAnsi"/>
              </w:rPr>
            </w:pPr>
            <w:r w:rsidRPr="007A1B4B">
              <w:rPr>
                <w:rFonts w:asciiTheme="minorHAnsi" w:hAnsiTheme="minorHAnsi" w:cstheme="minorHAnsi"/>
              </w:rPr>
              <w:t xml:space="preserve">Academic and Clinical Central Office for Research &amp; Development </w:t>
            </w:r>
          </w:p>
        </w:tc>
      </w:tr>
      <w:tr w:rsidR="007A1B4B" w14:paraId="4CCBF015" w14:textId="77777777" w:rsidTr="11DAD651">
        <w:trPr>
          <w:trHeight w:val="454"/>
        </w:trPr>
        <w:tc>
          <w:tcPr>
            <w:tcW w:w="0" w:type="auto"/>
            <w:tcBorders>
              <w:top w:val="single" w:sz="8" w:space="0" w:color="FFFFFF" w:themeColor="background1"/>
              <w:left w:val="nil"/>
              <w:bottom w:val="single" w:sz="8" w:space="0" w:color="FFFFFF" w:themeColor="background1"/>
              <w:right w:val="nil"/>
            </w:tcBorders>
            <w:shd w:val="clear" w:color="auto" w:fill="3399FF"/>
            <w:vAlign w:val="center"/>
            <w:hideMark/>
          </w:tcPr>
          <w:p w14:paraId="43B5B610" w14:textId="77777777" w:rsidR="007A1B4B" w:rsidRPr="007A1B4B" w:rsidRDefault="007A1B4B" w:rsidP="006802D6">
            <w:pPr>
              <w:jc w:val="center"/>
              <w:rPr>
                <w:rFonts w:asciiTheme="minorHAnsi" w:hAnsiTheme="minorHAnsi" w:cstheme="minorHAnsi"/>
                <w:b/>
                <w:color w:val="FFFFFF"/>
              </w:rPr>
            </w:pPr>
            <w:r w:rsidRPr="007A1B4B">
              <w:rPr>
                <w:rFonts w:asciiTheme="minorHAnsi" w:hAnsiTheme="minorHAnsi" w:cstheme="minorHAnsi"/>
                <w:b/>
                <w:color w:val="FFFFFF"/>
              </w:rPr>
              <w:t>CI</w:t>
            </w:r>
          </w:p>
        </w:tc>
        <w:tc>
          <w:tcPr>
            <w:tcW w:w="0" w:type="auto"/>
            <w:vAlign w:val="center"/>
            <w:hideMark/>
          </w:tcPr>
          <w:p w14:paraId="2D16551C" w14:textId="77777777" w:rsidR="007A1B4B" w:rsidRPr="007A1B4B" w:rsidRDefault="007A1B4B" w:rsidP="006802D6">
            <w:pPr>
              <w:rPr>
                <w:rFonts w:asciiTheme="minorHAnsi" w:hAnsiTheme="minorHAnsi" w:cstheme="minorHAnsi"/>
              </w:rPr>
            </w:pPr>
            <w:r w:rsidRPr="007A1B4B">
              <w:rPr>
                <w:rFonts w:asciiTheme="minorHAnsi" w:hAnsiTheme="minorHAnsi" w:cstheme="minorHAnsi"/>
              </w:rPr>
              <w:t>Chief Investigator</w:t>
            </w:r>
          </w:p>
        </w:tc>
      </w:tr>
      <w:tr w:rsidR="007A1B4B" w14:paraId="193163E0" w14:textId="77777777" w:rsidTr="11DAD651">
        <w:trPr>
          <w:trHeight w:val="454"/>
        </w:trPr>
        <w:tc>
          <w:tcPr>
            <w:tcW w:w="0" w:type="auto"/>
            <w:tcBorders>
              <w:top w:val="single" w:sz="8" w:space="0" w:color="FFFFFF" w:themeColor="background1"/>
              <w:left w:val="nil"/>
              <w:bottom w:val="single" w:sz="8" w:space="0" w:color="FFFFFF" w:themeColor="background1"/>
              <w:right w:val="nil"/>
            </w:tcBorders>
            <w:shd w:val="clear" w:color="auto" w:fill="3399FF"/>
            <w:vAlign w:val="center"/>
            <w:hideMark/>
          </w:tcPr>
          <w:p w14:paraId="58CF8146" w14:textId="77777777" w:rsidR="007A1B4B" w:rsidRPr="007A1B4B" w:rsidRDefault="007A1B4B" w:rsidP="006802D6">
            <w:pPr>
              <w:jc w:val="center"/>
              <w:rPr>
                <w:rFonts w:asciiTheme="minorHAnsi" w:hAnsiTheme="minorHAnsi" w:cstheme="minorHAnsi"/>
                <w:b/>
                <w:color w:val="FFFFFF"/>
              </w:rPr>
            </w:pPr>
            <w:r w:rsidRPr="007A1B4B">
              <w:rPr>
                <w:rFonts w:asciiTheme="minorHAnsi" w:hAnsiTheme="minorHAnsi" w:cstheme="minorHAnsi"/>
                <w:b/>
                <w:color w:val="FFFFFF"/>
              </w:rPr>
              <w:t>GCP</w:t>
            </w:r>
          </w:p>
        </w:tc>
        <w:tc>
          <w:tcPr>
            <w:tcW w:w="0" w:type="auto"/>
            <w:vAlign w:val="center"/>
            <w:hideMark/>
          </w:tcPr>
          <w:p w14:paraId="2B9F4BF3" w14:textId="77777777" w:rsidR="007A1B4B" w:rsidRPr="007A1B4B" w:rsidRDefault="007A1B4B" w:rsidP="006802D6">
            <w:pPr>
              <w:rPr>
                <w:rFonts w:asciiTheme="minorHAnsi" w:hAnsiTheme="minorHAnsi" w:cstheme="minorHAnsi"/>
              </w:rPr>
            </w:pPr>
            <w:r w:rsidRPr="007A1B4B">
              <w:rPr>
                <w:rFonts w:asciiTheme="minorHAnsi" w:hAnsiTheme="minorHAnsi" w:cstheme="minorHAnsi"/>
              </w:rPr>
              <w:t>Good Clinical Practice</w:t>
            </w:r>
          </w:p>
        </w:tc>
      </w:tr>
      <w:tr w:rsidR="007A1B4B" w14:paraId="1CFF96A3" w14:textId="77777777" w:rsidTr="11DAD651">
        <w:trPr>
          <w:trHeight w:val="454"/>
        </w:trPr>
        <w:tc>
          <w:tcPr>
            <w:tcW w:w="0" w:type="auto"/>
            <w:tcBorders>
              <w:top w:val="single" w:sz="8" w:space="0" w:color="FFFFFF" w:themeColor="background1"/>
              <w:left w:val="nil"/>
              <w:bottom w:val="single" w:sz="8" w:space="0" w:color="FFFFFF" w:themeColor="background1"/>
              <w:right w:val="nil"/>
            </w:tcBorders>
            <w:shd w:val="clear" w:color="auto" w:fill="3399FF"/>
            <w:vAlign w:val="center"/>
            <w:hideMark/>
          </w:tcPr>
          <w:p w14:paraId="16D13D81" w14:textId="77777777" w:rsidR="007A1B4B" w:rsidRPr="007A1B4B" w:rsidRDefault="007A1B4B" w:rsidP="006802D6">
            <w:pPr>
              <w:jc w:val="center"/>
              <w:rPr>
                <w:rFonts w:asciiTheme="minorHAnsi" w:hAnsiTheme="minorHAnsi" w:cstheme="minorHAnsi"/>
                <w:b/>
                <w:color w:val="FFFFFF"/>
              </w:rPr>
            </w:pPr>
            <w:r w:rsidRPr="007A1B4B">
              <w:rPr>
                <w:rFonts w:asciiTheme="minorHAnsi" w:hAnsiTheme="minorHAnsi" w:cstheme="minorHAnsi"/>
                <w:b/>
                <w:color w:val="FFFFFF"/>
              </w:rPr>
              <w:t>ICH</w:t>
            </w:r>
          </w:p>
        </w:tc>
        <w:tc>
          <w:tcPr>
            <w:tcW w:w="0" w:type="auto"/>
            <w:vAlign w:val="center"/>
            <w:hideMark/>
          </w:tcPr>
          <w:p w14:paraId="74312905" w14:textId="77777777" w:rsidR="007A1B4B" w:rsidRPr="007A1B4B" w:rsidRDefault="007A1B4B" w:rsidP="006802D6">
            <w:pPr>
              <w:rPr>
                <w:rFonts w:asciiTheme="minorHAnsi" w:hAnsiTheme="minorHAnsi" w:cstheme="minorHAnsi"/>
              </w:rPr>
            </w:pPr>
            <w:r w:rsidRPr="007A1B4B">
              <w:rPr>
                <w:rFonts w:asciiTheme="minorHAnsi" w:hAnsiTheme="minorHAnsi" w:cstheme="minorHAnsi"/>
                <w:lang w:val="en-US"/>
              </w:rPr>
              <w:t xml:space="preserve">International Conference on </w:t>
            </w:r>
            <w:proofErr w:type="spellStart"/>
            <w:r w:rsidRPr="007A1B4B">
              <w:rPr>
                <w:rFonts w:asciiTheme="minorHAnsi" w:hAnsiTheme="minorHAnsi" w:cstheme="minorHAnsi"/>
                <w:lang w:val="en-US"/>
              </w:rPr>
              <w:t>Harmonisation</w:t>
            </w:r>
            <w:proofErr w:type="spellEnd"/>
          </w:p>
        </w:tc>
      </w:tr>
      <w:tr w:rsidR="007A1B4B" w14:paraId="674D5AFC" w14:textId="77777777" w:rsidTr="11DAD651">
        <w:trPr>
          <w:trHeight w:val="454"/>
        </w:trPr>
        <w:tc>
          <w:tcPr>
            <w:tcW w:w="0" w:type="auto"/>
            <w:tcBorders>
              <w:top w:val="single" w:sz="8" w:space="0" w:color="FFFFFF" w:themeColor="background1"/>
              <w:left w:val="nil"/>
              <w:bottom w:val="single" w:sz="8" w:space="0" w:color="FFFFFF" w:themeColor="background1"/>
              <w:right w:val="nil"/>
            </w:tcBorders>
            <w:shd w:val="clear" w:color="auto" w:fill="3399FF"/>
            <w:vAlign w:val="center"/>
            <w:hideMark/>
          </w:tcPr>
          <w:p w14:paraId="4E39D423" w14:textId="77777777" w:rsidR="007A1B4B" w:rsidRPr="007A1B4B" w:rsidRDefault="007A1B4B" w:rsidP="006802D6">
            <w:pPr>
              <w:jc w:val="center"/>
              <w:rPr>
                <w:rFonts w:asciiTheme="minorHAnsi" w:hAnsiTheme="minorHAnsi" w:cstheme="minorHAnsi"/>
                <w:b/>
                <w:color w:val="FFFFFF"/>
              </w:rPr>
            </w:pPr>
            <w:r w:rsidRPr="007A1B4B">
              <w:rPr>
                <w:rFonts w:asciiTheme="minorHAnsi" w:hAnsiTheme="minorHAnsi" w:cstheme="minorHAnsi"/>
                <w:b/>
                <w:color w:val="FFFFFF"/>
              </w:rPr>
              <w:t>PI</w:t>
            </w:r>
          </w:p>
        </w:tc>
        <w:tc>
          <w:tcPr>
            <w:tcW w:w="0" w:type="auto"/>
            <w:vAlign w:val="center"/>
            <w:hideMark/>
          </w:tcPr>
          <w:p w14:paraId="1B8C0FF8" w14:textId="77777777" w:rsidR="007A1B4B" w:rsidRPr="007A1B4B" w:rsidRDefault="007A1B4B" w:rsidP="006802D6">
            <w:pPr>
              <w:rPr>
                <w:rFonts w:asciiTheme="minorHAnsi" w:hAnsiTheme="minorHAnsi" w:cstheme="minorHAnsi"/>
              </w:rPr>
            </w:pPr>
            <w:r w:rsidRPr="007A1B4B">
              <w:rPr>
                <w:rFonts w:asciiTheme="minorHAnsi" w:hAnsiTheme="minorHAnsi" w:cstheme="minorHAnsi"/>
              </w:rPr>
              <w:t>Principal Investigator</w:t>
            </w:r>
          </w:p>
        </w:tc>
      </w:tr>
      <w:tr w:rsidR="007A1B4B" w14:paraId="4C676AA3" w14:textId="77777777" w:rsidTr="11DAD651">
        <w:trPr>
          <w:trHeight w:val="454"/>
        </w:trPr>
        <w:tc>
          <w:tcPr>
            <w:tcW w:w="0" w:type="auto"/>
            <w:tcBorders>
              <w:top w:val="single" w:sz="8" w:space="0" w:color="FFFFFF" w:themeColor="background1"/>
              <w:left w:val="nil"/>
              <w:bottom w:val="single" w:sz="8" w:space="0" w:color="FFFFFF" w:themeColor="background1"/>
              <w:right w:val="nil"/>
            </w:tcBorders>
            <w:shd w:val="clear" w:color="auto" w:fill="3399FF"/>
            <w:vAlign w:val="center"/>
            <w:hideMark/>
          </w:tcPr>
          <w:p w14:paraId="1DA850BD" w14:textId="77777777" w:rsidR="007A1B4B" w:rsidRPr="007A1B4B" w:rsidRDefault="007A1B4B" w:rsidP="006802D6">
            <w:pPr>
              <w:jc w:val="center"/>
              <w:rPr>
                <w:rFonts w:asciiTheme="minorHAnsi" w:hAnsiTheme="minorHAnsi" w:cstheme="minorHAnsi"/>
                <w:b/>
                <w:color w:val="FFFFFF"/>
              </w:rPr>
            </w:pPr>
            <w:r w:rsidRPr="007A1B4B">
              <w:rPr>
                <w:rFonts w:asciiTheme="minorHAnsi" w:hAnsiTheme="minorHAnsi" w:cstheme="minorHAnsi"/>
                <w:b/>
                <w:color w:val="FFFFFF"/>
              </w:rPr>
              <w:t>QA</w:t>
            </w:r>
          </w:p>
        </w:tc>
        <w:tc>
          <w:tcPr>
            <w:tcW w:w="0" w:type="auto"/>
            <w:vAlign w:val="center"/>
            <w:hideMark/>
          </w:tcPr>
          <w:p w14:paraId="5D2E184F" w14:textId="77777777" w:rsidR="007A1B4B" w:rsidRPr="007A1B4B" w:rsidRDefault="007A1B4B" w:rsidP="006802D6">
            <w:pPr>
              <w:rPr>
                <w:rFonts w:asciiTheme="minorHAnsi" w:hAnsiTheme="minorHAnsi" w:cstheme="minorHAnsi"/>
              </w:rPr>
            </w:pPr>
            <w:r w:rsidRPr="007A1B4B">
              <w:rPr>
                <w:rFonts w:asciiTheme="minorHAnsi" w:hAnsiTheme="minorHAnsi" w:cstheme="minorHAnsi"/>
              </w:rPr>
              <w:t>Quality Assurance</w:t>
            </w:r>
          </w:p>
        </w:tc>
      </w:tr>
      <w:tr w:rsidR="000D44C5" w14:paraId="1BF4DBFA" w14:textId="77777777" w:rsidTr="11DAD651">
        <w:trPr>
          <w:trHeight w:val="454"/>
        </w:trPr>
        <w:tc>
          <w:tcPr>
            <w:tcW w:w="0" w:type="auto"/>
            <w:tcBorders>
              <w:top w:val="single" w:sz="8" w:space="0" w:color="FFFFFF" w:themeColor="background1"/>
              <w:left w:val="nil"/>
              <w:bottom w:val="single" w:sz="8" w:space="0" w:color="FFFFFF" w:themeColor="background1"/>
              <w:right w:val="nil"/>
            </w:tcBorders>
            <w:shd w:val="clear" w:color="auto" w:fill="3399FF"/>
            <w:vAlign w:val="center"/>
            <w:hideMark/>
          </w:tcPr>
          <w:p w14:paraId="3672C42F" w14:textId="7D4F4EC0" w:rsidR="000D44C5" w:rsidRPr="000D44C5" w:rsidRDefault="000D44C5" w:rsidP="000D44C5">
            <w:pPr>
              <w:jc w:val="center"/>
              <w:rPr>
                <w:rFonts w:asciiTheme="minorHAnsi" w:hAnsiTheme="minorHAnsi" w:cstheme="minorHAnsi"/>
                <w:b/>
                <w:color w:val="FFFFFF"/>
              </w:rPr>
            </w:pPr>
            <w:r w:rsidRPr="000D44C5">
              <w:rPr>
                <w:rFonts w:asciiTheme="minorHAnsi" w:hAnsiTheme="minorHAnsi" w:cstheme="minorHAnsi"/>
                <w:b/>
                <w:color w:val="FFFFFF"/>
                <w:szCs w:val="20"/>
              </w:rPr>
              <w:t>REC</w:t>
            </w:r>
          </w:p>
        </w:tc>
        <w:tc>
          <w:tcPr>
            <w:tcW w:w="0" w:type="auto"/>
            <w:vAlign w:val="center"/>
            <w:hideMark/>
          </w:tcPr>
          <w:p w14:paraId="6BDD1829" w14:textId="4B5CD515" w:rsidR="000D44C5" w:rsidRPr="000D44C5" w:rsidRDefault="000D44C5" w:rsidP="000D44C5">
            <w:pPr>
              <w:rPr>
                <w:rFonts w:asciiTheme="minorHAnsi" w:hAnsiTheme="minorHAnsi" w:cstheme="minorHAnsi"/>
              </w:rPr>
            </w:pPr>
            <w:r w:rsidRPr="000D44C5">
              <w:rPr>
                <w:rFonts w:asciiTheme="minorHAnsi" w:hAnsiTheme="minorHAnsi" w:cstheme="minorHAnsi"/>
                <w:szCs w:val="20"/>
              </w:rPr>
              <w:t>Research Ethics Committee</w:t>
            </w:r>
          </w:p>
        </w:tc>
      </w:tr>
      <w:tr w:rsidR="00BC3C6C" w14:paraId="3EE56CC6" w14:textId="77777777" w:rsidTr="00BC3C6C">
        <w:trPr>
          <w:trHeight w:val="454"/>
        </w:trPr>
        <w:tc>
          <w:tcPr>
            <w:tcW w:w="0" w:type="auto"/>
            <w:tcBorders>
              <w:top w:val="single" w:sz="8" w:space="0" w:color="FFFFFF" w:themeColor="background1"/>
              <w:left w:val="nil"/>
              <w:bottom w:val="single" w:sz="8" w:space="0" w:color="FFFFFF" w:themeColor="background1"/>
              <w:right w:val="nil"/>
            </w:tcBorders>
            <w:shd w:val="clear" w:color="auto" w:fill="3399FF"/>
            <w:vAlign w:val="center"/>
            <w:hideMark/>
          </w:tcPr>
          <w:p w14:paraId="7304E7A1" w14:textId="77777777" w:rsidR="00BC3C6C" w:rsidRPr="00BC3C6C" w:rsidRDefault="00BC3C6C" w:rsidP="00BC3C6C">
            <w:pPr>
              <w:jc w:val="center"/>
              <w:rPr>
                <w:rFonts w:asciiTheme="minorHAnsi" w:hAnsiTheme="minorHAnsi" w:cstheme="minorHAnsi"/>
                <w:b/>
                <w:color w:val="FFFFFF"/>
                <w:szCs w:val="20"/>
              </w:rPr>
            </w:pPr>
            <w:r w:rsidRPr="00BC3C6C">
              <w:rPr>
                <w:rFonts w:asciiTheme="minorHAnsi" w:hAnsiTheme="minorHAnsi" w:cstheme="minorHAnsi"/>
                <w:b/>
                <w:color w:val="FFFFFF"/>
                <w:szCs w:val="20"/>
              </w:rPr>
              <w:t>SOP</w:t>
            </w:r>
          </w:p>
        </w:tc>
        <w:tc>
          <w:tcPr>
            <w:tcW w:w="0" w:type="auto"/>
            <w:vAlign w:val="center"/>
            <w:hideMark/>
          </w:tcPr>
          <w:p w14:paraId="1E36FF1B" w14:textId="77777777" w:rsidR="00BC3C6C" w:rsidRPr="00BC3C6C" w:rsidRDefault="00BC3C6C" w:rsidP="00BC3C6C">
            <w:pPr>
              <w:rPr>
                <w:rFonts w:asciiTheme="minorHAnsi" w:hAnsiTheme="minorHAnsi" w:cstheme="minorHAnsi"/>
                <w:szCs w:val="20"/>
              </w:rPr>
            </w:pPr>
            <w:r w:rsidRPr="00BC3C6C">
              <w:rPr>
                <w:rFonts w:asciiTheme="minorHAnsi" w:hAnsiTheme="minorHAnsi" w:cstheme="minorHAnsi"/>
                <w:szCs w:val="20"/>
              </w:rPr>
              <w:t>Standard Operating Procedure</w:t>
            </w:r>
          </w:p>
        </w:tc>
      </w:tr>
    </w:tbl>
    <w:p w14:paraId="1BA7BBB2" w14:textId="77777777" w:rsidR="007A1B4B" w:rsidRDefault="007A1B4B" w:rsidP="007A1B4B">
      <w:pPr>
        <w:pStyle w:val="Heading1"/>
        <w:numPr>
          <w:ilvl w:val="0"/>
          <w:numId w:val="0"/>
        </w:numPr>
        <w:rPr>
          <w:rFonts w:asciiTheme="minorHAnsi" w:hAnsiTheme="minorHAnsi" w:cstheme="minorHAnsi"/>
        </w:rPr>
      </w:pPr>
      <w:r>
        <w:br w:type="page"/>
      </w:r>
    </w:p>
    <w:p w14:paraId="4E3A3673" w14:textId="77777777" w:rsidR="007A1B4B" w:rsidRPr="00453F6D" w:rsidRDefault="007A1B4B" w:rsidP="007A1B4B">
      <w:pPr>
        <w:rPr>
          <w:sz w:val="32"/>
          <w:szCs w:val="32"/>
        </w:rPr>
      </w:pPr>
    </w:p>
    <w:p w14:paraId="2A47CA9F" w14:textId="7ABBB4EB" w:rsidR="007A1B4B" w:rsidRPr="00453F6D" w:rsidRDefault="007A1B4B" w:rsidP="007A1B4B">
      <w:pPr>
        <w:pStyle w:val="Heading2style"/>
        <w:rPr>
          <w:sz w:val="36"/>
          <w:szCs w:val="36"/>
        </w:rPr>
      </w:pPr>
      <w:r w:rsidRPr="00453F6D">
        <w:rPr>
          <w:sz w:val="36"/>
          <w:szCs w:val="36"/>
        </w:rPr>
        <w:t>INTRODUCTION</w:t>
      </w:r>
    </w:p>
    <w:p w14:paraId="1F34FE5F" w14:textId="77777777" w:rsidR="007A1B4B" w:rsidRPr="00317F70" w:rsidRDefault="007A1B4B" w:rsidP="00C23A13">
      <w:pPr>
        <w:pStyle w:val="BodyText"/>
      </w:pPr>
    </w:p>
    <w:p w14:paraId="15A55BF0" w14:textId="6CAB25D0" w:rsidR="007A1B4B" w:rsidRPr="00C92AF0" w:rsidRDefault="00453F6D" w:rsidP="4183A591">
      <w:pPr>
        <w:pStyle w:val="Heading2"/>
      </w:pPr>
      <w:r>
        <w:t>BACKGROUND</w:t>
      </w:r>
    </w:p>
    <w:p w14:paraId="5F6FDB66" w14:textId="77777777" w:rsidR="00BC3C6C" w:rsidRPr="00BC3C6C" w:rsidRDefault="00BC3C6C" w:rsidP="00BC3C6C">
      <w:pPr>
        <w:tabs>
          <w:tab w:val="left" w:pos="851"/>
        </w:tabs>
        <w:spacing w:before="120" w:line="276" w:lineRule="auto"/>
        <w:jc w:val="both"/>
        <w:rPr>
          <w:rFonts w:ascii="Calibri" w:hAnsi="Calibri" w:cs="Calibri"/>
          <w:color w:val="0070C0"/>
          <w:sz w:val="22"/>
          <w:szCs w:val="20"/>
        </w:rPr>
      </w:pPr>
      <w:r w:rsidRPr="00BC3C6C">
        <w:rPr>
          <w:rFonts w:ascii="Calibri" w:hAnsi="Calibri" w:cs="Calibri"/>
          <w:color w:val="0070C0"/>
          <w:sz w:val="22"/>
          <w:szCs w:val="20"/>
        </w:rPr>
        <w:t>Should include:</w:t>
      </w:r>
    </w:p>
    <w:p w14:paraId="6140C141" w14:textId="77777777" w:rsidR="00BC3C6C" w:rsidRPr="00BC3C6C" w:rsidRDefault="00BC3C6C" w:rsidP="00BC3C6C">
      <w:pPr>
        <w:numPr>
          <w:ilvl w:val="0"/>
          <w:numId w:val="9"/>
        </w:numPr>
        <w:tabs>
          <w:tab w:val="left" w:pos="851"/>
        </w:tabs>
        <w:spacing w:line="276" w:lineRule="auto"/>
        <w:jc w:val="both"/>
        <w:rPr>
          <w:rFonts w:ascii="Calibri" w:hAnsi="Calibri" w:cs="Calibri"/>
          <w:color w:val="0070C0"/>
          <w:sz w:val="22"/>
          <w:szCs w:val="20"/>
        </w:rPr>
      </w:pPr>
      <w:r w:rsidRPr="00BC3C6C">
        <w:rPr>
          <w:rFonts w:ascii="Calibri" w:hAnsi="Calibri" w:cs="Calibri"/>
          <w:color w:val="0070C0"/>
          <w:sz w:val="22"/>
          <w:szCs w:val="20"/>
        </w:rPr>
        <w:t>Reviews of previous studies</w:t>
      </w:r>
    </w:p>
    <w:p w14:paraId="0C42B55B" w14:textId="77777777" w:rsidR="00BC3C6C" w:rsidRPr="00BC3C6C" w:rsidRDefault="00BC3C6C" w:rsidP="00BC3C6C">
      <w:pPr>
        <w:numPr>
          <w:ilvl w:val="0"/>
          <w:numId w:val="9"/>
        </w:numPr>
        <w:tabs>
          <w:tab w:val="left" w:pos="851"/>
        </w:tabs>
        <w:spacing w:line="276" w:lineRule="auto"/>
        <w:jc w:val="both"/>
        <w:rPr>
          <w:rFonts w:ascii="Calibri" w:hAnsi="Calibri" w:cs="Calibri"/>
          <w:color w:val="0070C0"/>
          <w:sz w:val="22"/>
          <w:szCs w:val="20"/>
        </w:rPr>
      </w:pPr>
      <w:r w:rsidRPr="00BC3C6C">
        <w:rPr>
          <w:rFonts w:ascii="Calibri" w:hAnsi="Calibri" w:cs="Calibri"/>
          <w:color w:val="0070C0"/>
          <w:sz w:val="22"/>
          <w:szCs w:val="20"/>
        </w:rPr>
        <w:t>Disease particulars</w:t>
      </w:r>
    </w:p>
    <w:p w14:paraId="76341642" w14:textId="77777777" w:rsidR="00BC3C6C" w:rsidRPr="00BC3C6C" w:rsidRDefault="00BC3C6C" w:rsidP="00BC3C6C">
      <w:pPr>
        <w:numPr>
          <w:ilvl w:val="0"/>
          <w:numId w:val="9"/>
        </w:numPr>
        <w:tabs>
          <w:tab w:val="left" w:pos="851"/>
        </w:tabs>
        <w:spacing w:line="276" w:lineRule="auto"/>
        <w:jc w:val="both"/>
        <w:rPr>
          <w:rFonts w:ascii="Calibri" w:hAnsi="Calibri" w:cs="Calibri"/>
          <w:color w:val="0070C0"/>
          <w:sz w:val="22"/>
          <w:szCs w:val="20"/>
        </w:rPr>
      </w:pPr>
      <w:r w:rsidRPr="00BC3C6C">
        <w:rPr>
          <w:rFonts w:ascii="Calibri" w:hAnsi="Calibri" w:cs="Calibri"/>
          <w:color w:val="0070C0"/>
          <w:sz w:val="22"/>
          <w:szCs w:val="20"/>
        </w:rPr>
        <w:t>Disease incidence</w:t>
      </w:r>
    </w:p>
    <w:p w14:paraId="4746D6A4" w14:textId="77777777" w:rsidR="00BC3C6C" w:rsidRPr="00BC3C6C" w:rsidRDefault="00BC3C6C" w:rsidP="00BC3C6C">
      <w:pPr>
        <w:numPr>
          <w:ilvl w:val="0"/>
          <w:numId w:val="9"/>
        </w:numPr>
        <w:tabs>
          <w:tab w:val="left" w:pos="851"/>
        </w:tabs>
        <w:spacing w:line="276" w:lineRule="auto"/>
        <w:jc w:val="both"/>
        <w:rPr>
          <w:rFonts w:ascii="Calibri" w:hAnsi="Calibri" w:cs="Calibri"/>
          <w:color w:val="0070C0"/>
          <w:sz w:val="22"/>
          <w:szCs w:val="20"/>
        </w:rPr>
      </w:pPr>
      <w:r w:rsidRPr="00BC3C6C">
        <w:rPr>
          <w:rFonts w:ascii="Calibri" w:hAnsi="Calibri" w:cs="Calibri"/>
          <w:color w:val="0070C0"/>
          <w:sz w:val="22"/>
          <w:szCs w:val="20"/>
        </w:rPr>
        <w:t>The problem to be addressed</w:t>
      </w:r>
    </w:p>
    <w:p w14:paraId="03A52461" w14:textId="77777777" w:rsidR="00BC3C6C" w:rsidRPr="00BC3C6C" w:rsidRDefault="00BC3C6C" w:rsidP="00BC3C6C">
      <w:pPr>
        <w:numPr>
          <w:ilvl w:val="0"/>
          <w:numId w:val="9"/>
        </w:numPr>
        <w:tabs>
          <w:tab w:val="left" w:pos="851"/>
        </w:tabs>
        <w:spacing w:line="276" w:lineRule="auto"/>
        <w:jc w:val="both"/>
        <w:rPr>
          <w:rFonts w:ascii="Calibri" w:hAnsi="Calibri" w:cs="Calibri"/>
          <w:color w:val="0070C0"/>
          <w:sz w:val="22"/>
          <w:szCs w:val="20"/>
        </w:rPr>
      </w:pPr>
      <w:r w:rsidRPr="00BC3C6C">
        <w:rPr>
          <w:rFonts w:ascii="Calibri" w:hAnsi="Calibri" w:cs="Calibri"/>
          <w:color w:val="0070C0"/>
          <w:sz w:val="22"/>
          <w:szCs w:val="20"/>
        </w:rPr>
        <w:t>Current treatment options</w:t>
      </w:r>
    </w:p>
    <w:p w14:paraId="717145B2" w14:textId="77777777" w:rsidR="00BC3C6C" w:rsidRPr="00BC3C6C" w:rsidRDefault="00BC3C6C" w:rsidP="00BC3C6C">
      <w:pPr>
        <w:numPr>
          <w:ilvl w:val="0"/>
          <w:numId w:val="9"/>
        </w:numPr>
        <w:tabs>
          <w:tab w:val="left" w:pos="851"/>
        </w:tabs>
        <w:spacing w:line="276" w:lineRule="auto"/>
        <w:jc w:val="both"/>
        <w:rPr>
          <w:rFonts w:ascii="Calibri" w:hAnsi="Calibri" w:cs="Calibri"/>
          <w:color w:val="0070C0"/>
          <w:sz w:val="22"/>
          <w:szCs w:val="20"/>
        </w:rPr>
      </w:pPr>
      <w:r w:rsidRPr="00BC3C6C">
        <w:rPr>
          <w:rFonts w:ascii="Calibri" w:hAnsi="Calibri" w:cs="Calibri"/>
          <w:color w:val="0070C0"/>
          <w:sz w:val="22"/>
          <w:szCs w:val="20"/>
        </w:rPr>
        <w:t>Risks and benefits</w:t>
      </w:r>
    </w:p>
    <w:p w14:paraId="218BC12A" w14:textId="77777777" w:rsidR="00BC3C6C" w:rsidRPr="00BC3C6C" w:rsidRDefault="00BC3C6C" w:rsidP="00C23A13">
      <w:pPr>
        <w:pStyle w:val="BodyText"/>
      </w:pPr>
    </w:p>
    <w:p w14:paraId="097E39B5" w14:textId="77777777" w:rsidR="00BC3C6C" w:rsidRPr="00BC3C6C" w:rsidRDefault="00BC3C6C" w:rsidP="00BC3C6C">
      <w:pPr>
        <w:spacing w:line="276" w:lineRule="auto"/>
        <w:jc w:val="both"/>
        <w:rPr>
          <w:rFonts w:ascii="Calibri" w:hAnsi="Calibri" w:cs="Calibri"/>
          <w:color w:val="0070C0"/>
          <w:sz w:val="22"/>
          <w:szCs w:val="20"/>
        </w:rPr>
      </w:pPr>
      <w:r w:rsidRPr="00BC3C6C">
        <w:rPr>
          <w:rFonts w:ascii="Calibri" w:hAnsi="Calibri" w:cs="Calibri"/>
          <w:color w:val="0070C0"/>
          <w:sz w:val="22"/>
          <w:szCs w:val="20"/>
        </w:rPr>
        <w:t xml:space="preserve">It should be written so it is easy to read and understand by someone with a basic sense of the topic who may not necessarily be an expert in the area. Some explanation of </w:t>
      </w:r>
      <w:bookmarkStart w:id="2" w:name="_Hlk196899252"/>
      <w:r w:rsidRPr="00BC3C6C">
        <w:rPr>
          <w:rFonts w:ascii="Calibri" w:hAnsi="Calibri" w:cs="Calibri"/>
          <w:color w:val="0070C0"/>
          <w:sz w:val="22"/>
          <w:szCs w:val="22"/>
        </w:rPr>
        <w:t>complex medical and/or scientific</w:t>
      </w:r>
      <w:bookmarkEnd w:id="2"/>
      <w:r w:rsidRPr="00BC3C6C">
        <w:rPr>
          <w:rFonts w:ascii="Calibri" w:hAnsi="Calibri" w:cs="Calibri"/>
          <w:color w:val="0070C0"/>
          <w:sz w:val="22"/>
          <w:szCs w:val="22"/>
        </w:rPr>
        <w:t xml:space="preserve"> </w:t>
      </w:r>
      <w:r w:rsidRPr="00BC3C6C">
        <w:rPr>
          <w:rFonts w:ascii="Calibri" w:hAnsi="Calibri" w:cs="Calibri"/>
          <w:color w:val="0070C0"/>
          <w:sz w:val="22"/>
          <w:szCs w:val="20"/>
        </w:rPr>
        <w:t xml:space="preserve">terms and concepts is likely to be beneficial. </w:t>
      </w:r>
    </w:p>
    <w:p w14:paraId="36C6C7FD" w14:textId="77777777" w:rsidR="00453F6D" w:rsidRDefault="00453F6D" w:rsidP="00C23A13">
      <w:pPr>
        <w:pStyle w:val="BodyText"/>
      </w:pPr>
    </w:p>
    <w:p w14:paraId="4B588998" w14:textId="0C83E2F6" w:rsidR="00453F6D" w:rsidRPr="00453F6D" w:rsidRDefault="00453F6D" w:rsidP="00453F6D">
      <w:pPr>
        <w:pStyle w:val="Heading2"/>
      </w:pPr>
      <w:r>
        <w:t>RATIONALE FOR STUDY</w:t>
      </w:r>
    </w:p>
    <w:p w14:paraId="3A306597" w14:textId="77777777" w:rsidR="00BC3C6C" w:rsidRPr="00BC3C6C" w:rsidRDefault="00BC3C6C" w:rsidP="00C23A13">
      <w:pPr>
        <w:pStyle w:val="BodyText"/>
      </w:pPr>
      <w:r w:rsidRPr="00BC3C6C">
        <w:t>Should include a clear explanation of the research question and hypothesis, and justification for the study</w:t>
      </w:r>
      <w:r w:rsidRPr="00BC3C6C">
        <w:rPr>
          <w:lang w:val="en-GB"/>
        </w:rPr>
        <w:t>, including:</w:t>
      </w:r>
    </w:p>
    <w:p w14:paraId="6DB6252C" w14:textId="77777777" w:rsidR="00BC3C6C" w:rsidRPr="00BC3C6C" w:rsidRDefault="00BC3C6C" w:rsidP="00BC3C6C">
      <w:pPr>
        <w:numPr>
          <w:ilvl w:val="0"/>
          <w:numId w:val="13"/>
        </w:numPr>
        <w:tabs>
          <w:tab w:val="left" w:pos="851"/>
        </w:tabs>
        <w:spacing w:before="120" w:line="276" w:lineRule="auto"/>
        <w:ind w:left="851" w:hanging="567"/>
        <w:jc w:val="both"/>
        <w:rPr>
          <w:rFonts w:asciiTheme="minorHAnsi" w:hAnsiTheme="minorHAnsi" w:cstheme="minorHAnsi"/>
          <w:color w:val="0070C0"/>
          <w:sz w:val="22"/>
          <w:szCs w:val="22"/>
        </w:rPr>
      </w:pPr>
      <w:r w:rsidRPr="00BC3C6C">
        <w:rPr>
          <w:rFonts w:asciiTheme="minorHAnsi" w:hAnsiTheme="minorHAnsi" w:cstheme="minorHAnsi"/>
          <w:color w:val="0070C0"/>
          <w:sz w:val="22"/>
          <w:szCs w:val="22"/>
        </w:rPr>
        <w:t>An explanation of why the study is appropriate, benefits to participants in the local country, health services, relevance to current policies etc.</w:t>
      </w:r>
    </w:p>
    <w:p w14:paraId="7FBD0895" w14:textId="77777777" w:rsidR="00BC3C6C" w:rsidRPr="00BC3C6C" w:rsidRDefault="00BC3C6C" w:rsidP="00BC3C6C">
      <w:pPr>
        <w:numPr>
          <w:ilvl w:val="0"/>
          <w:numId w:val="13"/>
        </w:numPr>
        <w:tabs>
          <w:tab w:val="left" w:pos="851"/>
        </w:tabs>
        <w:spacing w:before="120" w:line="276" w:lineRule="auto"/>
        <w:ind w:left="851" w:hanging="567"/>
        <w:jc w:val="both"/>
        <w:rPr>
          <w:rFonts w:asciiTheme="minorHAnsi" w:hAnsiTheme="minorHAnsi" w:cstheme="minorHAnsi"/>
          <w:color w:val="0070C0"/>
          <w:sz w:val="22"/>
          <w:szCs w:val="22"/>
        </w:rPr>
      </w:pPr>
      <w:r w:rsidRPr="00BC3C6C">
        <w:rPr>
          <w:rFonts w:asciiTheme="minorHAnsi" w:hAnsiTheme="minorHAnsi" w:cstheme="minorHAnsi"/>
          <w:color w:val="0070C0"/>
          <w:sz w:val="22"/>
          <w:szCs w:val="22"/>
        </w:rPr>
        <w:t>Description of the indication, its diagnosis, incidence, current treatments, their limitations etc.</w:t>
      </w:r>
    </w:p>
    <w:p w14:paraId="11FF4939" w14:textId="77777777" w:rsidR="00BC3C6C" w:rsidRPr="00BC3C6C" w:rsidRDefault="00BC3C6C" w:rsidP="00BC3C6C">
      <w:pPr>
        <w:numPr>
          <w:ilvl w:val="0"/>
          <w:numId w:val="13"/>
        </w:numPr>
        <w:tabs>
          <w:tab w:val="left" w:pos="851"/>
        </w:tabs>
        <w:spacing w:before="120" w:line="276" w:lineRule="auto"/>
        <w:ind w:left="851" w:hanging="567"/>
        <w:jc w:val="both"/>
        <w:rPr>
          <w:rFonts w:asciiTheme="minorHAnsi" w:hAnsiTheme="minorHAnsi" w:cstheme="minorHAnsi"/>
          <w:color w:val="0070C0"/>
          <w:sz w:val="22"/>
          <w:szCs w:val="22"/>
        </w:rPr>
      </w:pPr>
      <w:r w:rsidRPr="00BC3C6C">
        <w:rPr>
          <w:rFonts w:asciiTheme="minorHAnsi" w:hAnsiTheme="minorHAnsi" w:cstheme="minorHAnsi"/>
          <w:color w:val="0070C0"/>
          <w:sz w:val="22"/>
          <w:szCs w:val="22"/>
        </w:rPr>
        <w:t>Description of the treatment/procedure under investigation.</w:t>
      </w:r>
    </w:p>
    <w:p w14:paraId="09A8C463" w14:textId="77777777" w:rsidR="00BC3C6C" w:rsidRPr="00BC3C6C" w:rsidRDefault="00BC3C6C" w:rsidP="00BC3C6C">
      <w:pPr>
        <w:numPr>
          <w:ilvl w:val="0"/>
          <w:numId w:val="13"/>
        </w:numPr>
        <w:tabs>
          <w:tab w:val="left" w:pos="851"/>
        </w:tabs>
        <w:spacing w:before="120" w:line="276" w:lineRule="auto"/>
        <w:ind w:left="851" w:hanging="567"/>
        <w:jc w:val="both"/>
        <w:rPr>
          <w:rFonts w:asciiTheme="minorHAnsi" w:hAnsiTheme="minorHAnsi" w:cstheme="minorHAnsi"/>
          <w:color w:val="0070C0"/>
          <w:sz w:val="22"/>
          <w:szCs w:val="22"/>
        </w:rPr>
      </w:pPr>
      <w:r w:rsidRPr="00BC3C6C">
        <w:rPr>
          <w:rFonts w:asciiTheme="minorHAnsi" w:hAnsiTheme="minorHAnsi" w:cstheme="minorHAnsi"/>
          <w:color w:val="0070C0"/>
          <w:sz w:val="22"/>
          <w:szCs w:val="22"/>
        </w:rPr>
        <w:t>Statement of what would be a worthwhile improvement in study outcomes and what evidence there is that the treatment/procedure under investigation may achieve this.</w:t>
      </w:r>
    </w:p>
    <w:p w14:paraId="072D081C" w14:textId="77777777" w:rsidR="00453F6D" w:rsidRPr="00453F6D" w:rsidRDefault="00453F6D" w:rsidP="00453F6D">
      <w:pPr>
        <w:tabs>
          <w:tab w:val="left" w:pos="851"/>
        </w:tabs>
        <w:spacing w:before="120"/>
        <w:jc w:val="both"/>
        <w:rPr>
          <w:rFonts w:asciiTheme="minorHAnsi" w:hAnsiTheme="minorHAnsi" w:cstheme="minorHAnsi"/>
          <w:color w:val="000000" w:themeColor="text1"/>
          <w:sz w:val="22"/>
          <w:szCs w:val="22"/>
        </w:rPr>
      </w:pPr>
    </w:p>
    <w:p w14:paraId="57C8065C" w14:textId="00E667C5" w:rsidR="00453F6D" w:rsidRPr="00453F6D" w:rsidRDefault="00453F6D" w:rsidP="00453F6D">
      <w:pPr>
        <w:pStyle w:val="Heading2"/>
      </w:pPr>
      <w:r w:rsidRPr="4183A591">
        <w:rPr>
          <w:color w:val="000000" w:themeColor="text1"/>
        </w:rPr>
        <w:t>STUDY TEAM AND PARTNERSHIPS</w:t>
      </w:r>
    </w:p>
    <w:p w14:paraId="47D33956" w14:textId="77777777" w:rsidR="00BC3C6C" w:rsidRPr="00BC3C6C" w:rsidRDefault="00BC3C6C" w:rsidP="00BC3C6C">
      <w:pPr>
        <w:spacing w:line="276" w:lineRule="auto"/>
        <w:jc w:val="both"/>
        <w:rPr>
          <w:rFonts w:ascii="Calibri" w:hAnsi="Calibri" w:cs="Calibri"/>
          <w:color w:val="0070C0"/>
          <w:sz w:val="22"/>
          <w:szCs w:val="22"/>
        </w:rPr>
      </w:pPr>
      <w:bookmarkStart w:id="3" w:name="_Hlk201566055"/>
      <w:r w:rsidRPr="00BC3C6C">
        <w:rPr>
          <w:rFonts w:ascii="Calibri" w:hAnsi="Calibri" w:cs="Calibri"/>
          <w:color w:val="0070C0"/>
          <w:sz w:val="22"/>
          <w:szCs w:val="22"/>
        </w:rPr>
        <w:t>Include Chief and/or local Principal Investigator(s), associate researchers, students, and research assistants. Include a brief description of their role, and their affiliation. Add any collaborating institutions/partnerships involved in the study and what their role is.</w:t>
      </w:r>
    </w:p>
    <w:bookmarkEnd w:id="3"/>
    <w:p w14:paraId="7B1D45D3" w14:textId="77777777" w:rsidR="00453F6D" w:rsidRPr="00BC3C6C" w:rsidRDefault="00453F6D" w:rsidP="00453F6D">
      <w:pPr>
        <w:rPr>
          <w:rFonts w:asciiTheme="minorHAnsi" w:hAnsiTheme="minorHAnsi" w:cstheme="minorHAnsi"/>
          <w:sz w:val="22"/>
          <w:szCs w:val="22"/>
        </w:rPr>
      </w:pPr>
    </w:p>
    <w:p w14:paraId="66108DFE" w14:textId="77777777" w:rsidR="00453F6D" w:rsidRPr="00453F6D" w:rsidRDefault="00453F6D" w:rsidP="00453F6D">
      <w:pPr>
        <w:rPr>
          <w:sz w:val="32"/>
          <w:szCs w:val="32"/>
        </w:rPr>
      </w:pPr>
    </w:p>
    <w:p w14:paraId="242440A3" w14:textId="306A1557" w:rsidR="00453F6D" w:rsidRDefault="00453F6D" w:rsidP="00453F6D">
      <w:pPr>
        <w:pStyle w:val="Heading2style"/>
        <w:rPr>
          <w:sz w:val="36"/>
          <w:szCs w:val="36"/>
        </w:rPr>
      </w:pPr>
      <w:r>
        <w:rPr>
          <w:sz w:val="36"/>
          <w:szCs w:val="36"/>
        </w:rPr>
        <w:t>STUDY OBJECTIVES</w:t>
      </w:r>
    </w:p>
    <w:p w14:paraId="00055A21" w14:textId="77777777" w:rsidR="00453F6D" w:rsidRPr="00317F70" w:rsidRDefault="00453F6D" w:rsidP="00C23A13">
      <w:pPr>
        <w:pStyle w:val="BodyText"/>
      </w:pPr>
    </w:p>
    <w:p w14:paraId="685F65C6" w14:textId="465A2BC8" w:rsidR="00453F6D" w:rsidRPr="00453F6D" w:rsidRDefault="00BC3C6C" w:rsidP="00453F6D">
      <w:pPr>
        <w:pStyle w:val="Heading2"/>
      </w:pPr>
      <w:r>
        <w:t xml:space="preserve">AIMS &amp; </w:t>
      </w:r>
      <w:r w:rsidR="00453F6D">
        <w:t>OBJECTIVES</w:t>
      </w:r>
    </w:p>
    <w:p w14:paraId="5736DF2C" w14:textId="77777777" w:rsidR="00453F6D" w:rsidRPr="009745B0" w:rsidRDefault="00453F6D" w:rsidP="00C23A13">
      <w:pPr>
        <w:pStyle w:val="BodyText"/>
      </w:pPr>
    </w:p>
    <w:p w14:paraId="6F1C793E" w14:textId="0C42C7C6" w:rsidR="00453F6D" w:rsidRPr="00453F6D" w:rsidRDefault="00453F6D" w:rsidP="00453F6D">
      <w:pPr>
        <w:pStyle w:val="Heading3"/>
      </w:pPr>
      <w:bookmarkStart w:id="4" w:name="_Toc82010692"/>
      <w:bookmarkEnd w:id="4"/>
      <w:r>
        <w:lastRenderedPageBreak/>
        <w:t>Primary Objective</w:t>
      </w:r>
    </w:p>
    <w:p w14:paraId="2D82B78E" w14:textId="78F69D97" w:rsidR="00453F6D" w:rsidRPr="00C23A13" w:rsidRDefault="00453F6D" w:rsidP="00C23A13">
      <w:pPr>
        <w:pStyle w:val="BodyText"/>
      </w:pPr>
      <w:r w:rsidRPr="00C23A13">
        <w:t xml:space="preserve">Detail the primary objective(s) </w:t>
      </w:r>
    </w:p>
    <w:p w14:paraId="08D5FD16" w14:textId="77777777" w:rsidR="00453F6D" w:rsidRPr="009745B0" w:rsidRDefault="00453F6D" w:rsidP="00C23A13">
      <w:pPr>
        <w:pStyle w:val="BodyText"/>
      </w:pPr>
    </w:p>
    <w:p w14:paraId="07E11CD5" w14:textId="4C460B6E" w:rsidR="00453F6D" w:rsidRPr="00453F6D" w:rsidRDefault="00453F6D" w:rsidP="00453F6D">
      <w:pPr>
        <w:pStyle w:val="Heading3"/>
      </w:pPr>
      <w:r>
        <w:t>Secondary Objective</w:t>
      </w:r>
      <w:r w:rsidR="00C23A13">
        <w:t>s</w:t>
      </w:r>
    </w:p>
    <w:p w14:paraId="6C5F780D" w14:textId="77777777" w:rsidR="00453F6D" w:rsidRPr="00453F6D" w:rsidRDefault="00453F6D" w:rsidP="00C23A13">
      <w:pPr>
        <w:pStyle w:val="BodyText"/>
      </w:pPr>
      <w:r w:rsidRPr="00453F6D">
        <w:t>Detail all other secondary objective(s)</w:t>
      </w:r>
    </w:p>
    <w:p w14:paraId="392F3BA1" w14:textId="77777777" w:rsidR="00453F6D" w:rsidRDefault="00453F6D" w:rsidP="00453F6D"/>
    <w:p w14:paraId="6EAEF050" w14:textId="77777777" w:rsidR="00453F6D" w:rsidRPr="00453F6D" w:rsidRDefault="00453F6D" w:rsidP="00453F6D">
      <w:pPr>
        <w:rPr>
          <w:sz w:val="32"/>
          <w:szCs w:val="32"/>
        </w:rPr>
      </w:pPr>
    </w:p>
    <w:p w14:paraId="3E8D8A16" w14:textId="178C4BDC" w:rsidR="00453F6D" w:rsidRPr="00453F6D" w:rsidRDefault="00453F6D" w:rsidP="00453F6D">
      <w:pPr>
        <w:pStyle w:val="Heading2style"/>
        <w:rPr>
          <w:sz w:val="36"/>
          <w:szCs w:val="36"/>
        </w:rPr>
      </w:pPr>
      <w:r>
        <w:rPr>
          <w:sz w:val="36"/>
          <w:szCs w:val="36"/>
        </w:rPr>
        <w:t>STUDY DESIGN</w:t>
      </w:r>
      <w:r w:rsidR="00BC3C6C">
        <w:rPr>
          <w:sz w:val="36"/>
          <w:szCs w:val="36"/>
        </w:rPr>
        <w:t xml:space="preserve"> AND METHODS</w:t>
      </w:r>
    </w:p>
    <w:p w14:paraId="07459879" w14:textId="77777777" w:rsidR="00BC3C6C" w:rsidRPr="00BC3C6C" w:rsidRDefault="00BC3C6C" w:rsidP="00C23A13">
      <w:pPr>
        <w:pStyle w:val="BodyText"/>
      </w:pPr>
      <w:r w:rsidRPr="00BC3C6C">
        <w:t>Detail:</w:t>
      </w:r>
    </w:p>
    <w:p w14:paraId="13F70006" w14:textId="77777777" w:rsidR="00BC3C6C" w:rsidRPr="00BC3C6C" w:rsidRDefault="00BC3C6C" w:rsidP="00C23A13">
      <w:pPr>
        <w:pStyle w:val="BodyText"/>
        <w:numPr>
          <w:ilvl w:val="0"/>
          <w:numId w:val="27"/>
        </w:numPr>
      </w:pPr>
      <w:r w:rsidRPr="00BC3C6C">
        <w:t>General approach</w:t>
      </w:r>
    </w:p>
    <w:p w14:paraId="05C8A426" w14:textId="77777777" w:rsidR="00BC3C6C" w:rsidRPr="00BC3C6C" w:rsidRDefault="00BC3C6C" w:rsidP="00C23A13">
      <w:pPr>
        <w:pStyle w:val="BodyText"/>
        <w:numPr>
          <w:ilvl w:val="0"/>
          <w:numId w:val="27"/>
        </w:numPr>
      </w:pPr>
      <w:r w:rsidRPr="00BC3C6C">
        <w:rPr>
          <w:lang w:val="en-GB"/>
        </w:rPr>
        <w:t>T</w:t>
      </w:r>
      <w:proofErr w:type="spellStart"/>
      <w:r w:rsidRPr="00BC3C6C">
        <w:t>ype</w:t>
      </w:r>
      <w:proofErr w:type="spellEnd"/>
      <w:r w:rsidRPr="00BC3C6C">
        <w:t xml:space="preserve"> and length of study</w:t>
      </w:r>
    </w:p>
    <w:p w14:paraId="7D4E0198" w14:textId="77777777" w:rsidR="00BC3C6C" w:rsidRPr="00BC3C6C" w:rsidRDefault="00BC3C6C" w:rsidP="00C23A13">
      <w:pPr>
        <w:pStyle w:val="BodyText"/>
        <w:numPr>
          <w:ilvl w:val="0"/>
          <w:numId w:val="27"/>
        </w:numPr>
      </w:pPr>
      <w:r w:rsidRPr="00BC3C6C">
        <w:rPr>
          <w:lang w:val="en-GB"/>
        </w:rPr>
        <w:t>C</w:t>
      </w:r>
      <w:proofErr w:type="spellStart"/>
      <w:r w:rsidRPr="00BC3C6C">
        <w:t>onsider</w:t>
      </w:r>
      <w:proofErr w:type="spellEnd"/>
      <w:r w:rsidRPr="00BC3C6C">
        <w:t xml:space="preserve"> a schematic diagram of the study design</w:t>
      </w:r>
    </w:p>
    <w:p w14:paraId="34A02279" w14:textId="77777777" w:rsidR="00BC3C6C" w:rsidRPr="00BC3C6C" w:rsidRDefault="00BC3C6C" w:rsidP="00C23A13">
      <w:pPr>
        <w:pStyle w:val="BodyText"/>
        <w:numPr>
          <w:ilvl w:val="0"/>
          <w:numId w:val="27"/>
        </w:numPr>
      </w:pPr>
      <w:r w:rsidRPr="00BC3C6C">
        <w:rPr>
          <w:lang w:val="en-GB"/>
        </w:rPr>
        <w:t xml:space="preserve">Duration </w:t>
      </w:r>
      <w:r w:rsidRPr="00BC3C6C">
        <w:t>of participant involvement</w:t>
      </w:r>
    </w:p>
    <w:p w14:paraId="7E575857" w14:textId="77777777" w:rsidR="00BC3C6C" w:rsidRPr="00BC3C6C" w:rsidRDefault="00BC3C6C" w:rsidP="00C23A13">
      <w:pPr>
        <w:pStyle w:val="BodyText"/>
        <w:numPr>
          <w:ilvl w:val="0"/>
          <w:numId w:val="27"/>
        </w:numPr>
      </w:pPr>
      <w:r w:rsidRPr="00BC3C6C">
        <w:t>Describe any interviews/focus groups/questionnaires and how they will be conducted, managed etc. Note that an interview/topic guide/questionnaire will need to be included in the submission for Sponsor review and any other submissions for approvals (ethics/R&amp;D etc).</w:t>
      </w:r>
    </w:p>
    <w:p w14:paraId="77E50062" w14:textId="77777777" w:rsidR="00BC3C6C" w:rsidRPr="00BC3C6C" w:rsidRDefault="00BC3C6C" w:rsidP="00BC3C6C">
      <w:pPr>
        <w:spacing w:before="120" w:line="276" w:lineRule="auto"/>
        <w:rPr>
          <w:rFonts w:asciiTheme="minorHAnsi" w:hAnsiTheme="minorHAnsi" w:cstheme="minorHAnsi"/>
          <w:color w:val="0070C0"/>
          <w:sz w:val="22"/>
          <w:szCs w:val="22"/>
        </w:rPr>
      </w:pPr>
      <w:r w:rsidRPr="00BC3C6C">
        <w:rPr>
          <w:rFonts w:asciiTheme="minorHAnsi" w:hAnsiTheme="minorHAnsi" w:cstheme="minorHAnsi"/>
          <w:color w:val="0070C0"/>
          <w:sz w:val="22"/>
          <w:szCs w:val="22"/>
        </w:rPr>
        <w:t>Consider equality, diversity and inclusion within the study design:</w:t>
      </w:r>
    </w:p>
    <w:p w14:paraId="274C9655" w14:textId="77777777" w:rsidR="00BC3C6C" w:rsidRPr="00BC3C6C" w:rsidRDefault="00BC3C6C" w:rsidP="00BC3C6C">
      <w:pPr>
        <w:pStyle w:val="ListParagraph"/>
        <w:numPr>
          <w:ilvl w:val="0"/>
          <w:numId w:val="27"/>
        </w:numPr>
        <w:spacing w:before="120" w:after="160" w:line="276" w:lineRule="auto"/>
        <w:contextualSpacing/>
        <w:rPr>
          <w:rFonts w:asciiTheme="minorHAnsi" w:hAnsiTheme="minorHAnsi" w:cstheme="minorHAnsi"/>
          <w:b/>
          <w:color w:val="0070C0"/>
          <w:szCs w:val="22"/>
        </w:rPr>
      </w:pPr>
      <w:r w:rsidRPr="00BC3C6C">
        <w:rPr>
          <w:rFonts w:asciiTheme="minorHAnsi" w:hAnsiTheme="minorHAnsi" w:cstheme="minorHAnsi"/>
          <w:color w:val="0070C0"/>
          <w:szCs w:val="22"/>
        </w:rPr>
        <w:t>If possible, engage with local community members/advisory groups/boards regarding how best to serve the needs of the demographic you are looking to involve in your study (thinking about who the research study will benefit in the future).</w:t>
      </w:r>
    </w:p>
    <w:p w14:paraId="402FEF8E" w14:textId="77777777" w:rsidR="00BC3C6C" w:rsidRPr="00BC3C6C" w:rsidRDefault="00BC3C6C" w:rsidP="00BC3C6C">
      <w:pPr>
        <w:pStyle w:val="ListParagraph"/>
        <w:numPr>
          <w:ilvl w:val="0"/>
          <w:numId w:val="27"/>
        </w:numPr>
        <w:spacing w:after="160" w:line="276" w:lineRule="auto"/>
        <w:contextualSpacing/>
        <w:rPr>
          <w:rFonts w:asciiTheme="minorHAnsi" w:hAnsiTheme="minorHAnsi" w:cstheme="minorHAnsi"/>
          <w:color w:val="0070C0"/>
          <w:szCs w:val="22"/>
        </w:rPr>
      </w:pPr>
      <w:r w:rsidRPr="00BC3C6C">
        <w:rPr>
          <w:rFonts w:asciiTheme="minorHAnsi" w:hAnsiTheme="minorHAnsi" w:cstheme="minorHAnsi"/>
          <w:color w:val="0070C0"/>
          <w:szCs w:val="22"/>
        </w:rPr>
        <w:t>Look at broadening eligibility criteria to include a diverse range of participants.</w:t>
      </w:r>
    </w:p>
    <w:p w14:paraId="0A05E8AA" w14:textId="77777777" w:rsidR="00BC3C6C" w:rsidRPr="00BC3C6C" w:rsidRDefault="00BC3C6C" w:rsidP="00BC3C6C">
      <w:pPr>
        <w:pStyle w:val="ListParagraph"/>
        <w:numPr>
          <w:ilvl w:val="0"/>
          <w:numId w:val="27"/>
        </w:numPr>
        <w:spacing w:after="160" w:line="276" w:lineRule="auto"/>
        <w:contextualSpacing/>
        <w:rPr>
          <w:rFonts w:asciiTheme="minorHAnsi" w:hAnsiTheme="minorHAnsi" w:cstheme="minorHAnsi"/>
          <w:color w:val="0070C0"/>
          <w:szCs w:val="22"/>
        </w:rPr>
      </w:pPr>
      <w:r w:rsidRPr="00BC3C6C">
        <w:rPr>
          <w:rFonts w:asciiTheme="minorHAnsi" w:hAnsiTheme="minorHAnsi" w:cstheme="minorHAnsi"/>
          <w:color w:val="0070C0"/>
          <w:szCs w:val="22"/>
        </w:rPr>
        <w:t>Will your recruitment strategy reflect the population who have this condition?</w:t>
      </w:r>
    </w:p>
    <w:p w14:paraId="1FBB7F93" w14:textId="77777777" w:rsidR="00BC3C6C" w:rsidRPr="00BC3C6C" w:rsidRDefault="00BC3C6C" w:rsidP="00BC3C6C">
      <w:pPr>
        <w:pStyle w:val="ListParagraph"/>
        <w:numPr>
          <w:ilvl w:val="0"/>
          <w:numId w:val="27"/>
        </w:numPr>
        <w:spacing w:after="160" w:line="276" w:lineRule="auto"/>
        <w:contextualSpacing/>
        <w:rPr>
          <w:rFonts w:asciiTheme="minorHAnsi" w:hAnsiTheme="minorHAnsi" w:cstheme="minorHAnsi"/>
          <w:color w:val="0070C0"/>
          <w:szCs w:val="22"/>
        </w:rPr>
      </w:pPr>
      <w:r w:rsidRPr="00BC3C6C">
        <w:rPr>
          <w:rFonts w:asciiTheme="minorHAnsi" w:hAnsiTheme="minorHAnsi" w:cstheme="minorHAnsi"/>
          <w:color w:val="0070C0"/>
          <w:szCs w:val="22"/>
        </w:rPr>
        <w:t>Consider any barriers to recruitment that your target population may have. Do this at an early stage to improve retention within the study.</w:t>
      </w:r>
    </w:p>
    <w:p w14:paraId="7719FE9E" w14:textId="77777777" w:rsidR="00BC3C6C" w:rsidRPr="00BC3C6C" w:rsidRDefault="00BC3C6C" w:rsidP="00BC3C6C">
      <w:pPr>
        <w:pStyle w:val="ListParagraph"/>
        <w:numPr>
          <w:ilvl w:val="0"/>
          <w:numId w:val="27"/>
        </w:numPr>
        <w:spacing w:after="160" w:line="276" w:lineRule="auto"/>
        <w:contextualSpacing/>
        <w:rPr>
          <w:rFonts w:asciiTheme="minorHAnsi" w:hAnsiTheme="minorHAnsi" w:cstheme="minorHAnsi"/>
          <w:color w:val="0070C0"/>
          <w:szCs w:val="22"/>
        </w:rPr>
      </w:pPr>
      <w:r w:rsidRPr="00BC3C6C">
        <w:rPr>
          <w:rFonts w:asciiTheme="minorHAnsi" w:hAnsiTheme="minorHAnsi" w:cstheme="minorHAnsi"/>
          <w:color w:val="0070C0"/>
          <w:szCs w:val="22"/>
        </w:rPr>
        <w:t>Consider where you recruit from. Can you reach a more diverse population by conducting outreach activities such as advertising on social media or building and sustaining trusting relationships through community engagement?</w:t>
      </w:r>
    </w:p>
    <w:p w14:paraId="3B49F9E5" w14:textId="77777777" w:rsidR="00BC3C6C" w:rsidRPr="00BC3C6C" w:rsidRDefault="00BC3C6C" w:rsidP="00BC3C6C">
      <w:pPr>
        <w:pStyle w:val="ListParagraph"/>
        <w:numPr>
          <w:ilvl w:val="0"/>
          <w:numId w:val="27"/>
        </w:numPr>
        <w:spacing w:after="160" w:line="276" w:lineRule="auto"/>
        <w:contextualSpacing/>
        <w:rPr>
          <w:rFonts w:asciiTheme="minorHAnsi" w:hAnsiTheme="minorHAnsi" w:cstheme="minorHAnsi"/>
          <w:color w:val="0070C0"/>
          <w:szCs w:val="22"/>
        </w:rPr>
      </w:pPr>
      <w:r w:rsidRPr="00BC3C6C">
        <w:rPr>
          <w:rFonts w:asciiTheme="minorHAnsi" w:hAnsiTheme="minorHAnsi" w:cstheme="minorHAnsi"/>
          <w:color w:val="0070C0"/>
          <w:szCs w:val="22"/>
        </w:rPr>
        <w:t xml:space="preserve">Could travel expenses be offered to assist with additional costs of attending research appointments? Could </w:t>
      </w:r>
      <w:proofErr w:type="gramStart"/>
      <w:r w:rsidRPr="00BC3C6C">
        <w:rPr>
          <w:rFonts w:asciiTheme="minorHAnsi" w:hAnsiTheme="minorHAnsi" w:cstheme="minorHAnsi"/>
          <w:color w:val="0070C0"/>
          <w:szCs w:val="22"/>
        </w:rPr>
        <w:t>child care</w:t>
      </w:r>
      <w:proofErr w:type="gramEnd"/>
      <w:r w:rsidRPr="00BC3C6C">
        <w:rPr>
          <w:rFonts w:asciiTheme="minorHAnsi" w:hAnsiTheme="minorHAnsi" w:cstheme="minorHAnsi"/>
          <w:color w:val="0070C0"/>
          <w:szCs w:val="22"/>
        </w:rPr>
        <w:t xml:space="preserve"> costs be offered?</w:t>
      </w:r>
    </w:p>
    <w:p w14:paraId="2004A1D5" w14:textId="77777777" w:rsidR="00BC3C6C" w:rsidRPr="00BC3C6C" w:rsidRDefault="00BC3C6C" w:rsidP="00BC3C6C">
      <w:pPr>
        <w:pStyle w:val="ListParagraph"/>
        <w:numPr>
          <w:ilvl w:val="0"/>
          <w:numId w:val="27"/>
        </w:numPr>
        <w:spacing w:after="160" w:line="276" w:lineRule="auto"/>
        <w:contextualSpacing/>
        <w:rPr>
          <w:rFonts w:asciiTheme="minorHAnsi" w:hAnsiTheme="minorHAnsi" w:cstheme="minorHAnsi"/>
          <w:color w:val="0070C0"/>
          <w:szCs w:val="22"/>
        </w:rPr>
      </w:pPr>
      <w:r w:rsidRPr="00BC3C6C">
        <w:rPr>
          <w:rFonts w:asciiTheme="minorHAnsi" w:hAnsiTheme="minorHAnsi" w:cstheme="minorHAnsi"/>
          <w:color w:val="0070C0"/>
          <w:szCs w:val="22"/>
        </w:rPr>
        <w:t>Can remote visits be offered to ensure participants can attend?</w:t>
      </w:r>
    </w:p>
    <w:p w14:paraId="6CC12179" w14:textId="77777777" w:rsidR="00BC3C6C" w:rsidRPr="00BC3C6C" w:rsidRDefault="00BC3C6C" w:rsidP="00BC3C6C">
      <w:pPr>
        <w:pStyle w:val="ListParagraph"/>
        <w:numPr>
          <w:ilvl w:val="0"/>
          <w:numId w:val="27"/>
        </w:numPr>
        <w:spacing w:after="160" w:line="276" w:lineRule="auto"/>
        <w:contextualSpacing/>
        <w:rPr>
          <w:rFonts w:asciiTheme="minorHAnsi" w:hAnsiTheme="minorHAnsi" w:cstheme="minorHAnsi"/>
          <w:color w:val="0070C0"/>
          <w:szCs w:val="22"/>
        </w:rPr>
      </w:pPr>
      <w:r w:rsidRPr="00BC3C6C">
        <w:rPr>
          <w:rFonts w:asciiTheme="minorHAnsi" w:hAnsiTheme="minorHAnsi" w:cstheme="minorHAnsi"/>
          <w:color w:val="0070C0"/>
          <w:szCs w:val="22"/>
        </w:rPr>
        <w:t xml:space="preserve">Consider communication needs, for example you could provide: </w:t>
      </w:r>
    </w:p>
    <w:p w14:paraId="482E0888" w14:textId="77777777" w:rsidR="00BC3C6C" w:rsidRPr="00BC3C6C" w:rsidRDefault="00BC3C6C" w:rsidP="00BC3C6C">
      <w:pPr>
        <w:pStyle w:val="ListParagraph"/>
        <w:numPr>
          <w:ilvl w:val="1"/>
          <w:numId w:val="37"/>
        </w:numPr>
        <w:spacing w:after="160" w:line="276" w:lineRule="auto"/>
        <w:contextualSpacing/>
        <w:rPr>
          <w:rFonts w:asciiTheme="minorHAnsi" w:hAnsiTheme="minorHAnsi" w:cstheme="minorHAnsi"/>
          <w:color w:val="0070C0"/>
          <w:szCs w:val="22"/>
        </w:rPr>
      </w:pPr>
      <w:r w:rsidRPr="00BC3C6C">
        <w:rPr>
          <w:rFonts w:asciiTheme="minorHAnsi" w:hAnsiTheme="minorHAnsi" w:cstheme="minorHAnsi"/>
          <w:color w:val="0070C0"/>
          <w:szCs w:val="22"/>
        </w:rPr>
        <w:t>information sheets in larger font,</w:t>
      </w:r>
    </w:p>
    <w:p w14:paraId="290A20B3" w14:textId="77777777" w:rsidR="00BC3C6C" w:rsidRPr="00BC3C6C" w:rsidRDefault="00BC3C6C" w:rsidP="00BC3C6C">
      <w:pPr>
        <w:pStyle w:val="ListParagraph"/>
        <w:numPr>
          <w:ilvl w:val="1"/>
          <w:numId w:val="37"/>
        </w:numPr>
        <w:spacing w:after="160" w:line="276" w:lineRule="auto"/>
        <w:contextualSpacing/>
        <w:rPr>
          <w:rFonts w:asciiTheme="minorHAnsi" w:hAnsiTheme="minorHAnsi" w:cstheme="minorHAnsi"/>
          <w:color w:val="0070C0"/>
          <w:szCs w:val="22"/>
        </w:rPr>
      </w:pPr>
      <w:r w:rsidRPr="00BC3C6C">
        <w:rPr>
          <w:rFonts w:asciiTheme="minorHAnsi" w:hAnsiTheme="minorHAnsi" w:cstheme="minorHAnsi"/>
          <w:color w:val="0070C0"/>
          <w:szCs w:val="22"/>
        </w:rPr>
        <w:t>ensure that the information sheet is in lay language</w:t>
      </w:r>
    </w:p>
    <w:p w14:paraId="04953DF6" w14:textId="77777777" w:rsidR="00BC3C6C" w:rsidRPr="00BC3C6C" w:rsidRDefault="00BC3C6C" w:rsidP="00BC3C6C">
      <w:pPr>
        <w:pStyle w:val="ListParagraph"/>
        <w:numPr>
          <w:ilvl w:val="1"/>
          <w:numId w:val="37"/>
        </w:numPr>
        <w:spacing w:after="160" w:line="276" w:lineRule="auto"/>
        <w:contextualSpacing/>
        <w:rPr>
          <w:rFonts w:asciiTheme="minorHAnsi" w:hAnsiTheme="minorHAnsi" w:cstheme="minorHAnsi"/>
          <w:color w:val="0070C0"/>
          <w:szCs w:val="22"/>
        </w:rPr>
      </w:pPr>
      <w:r w:rsidRPr="00BC3C6C">
        <w:rPr>
          <w:rFonts w:asciiTheme="minorHAnsi" w:hAnsiTheme="minorHAnsi" w:cstheme="minorHAnsi"/>
          <w:color w:val="0070C0"/>
          <w:szCs w:val="22"/>
        </w:rPr>
        <w:t>translate information sheets if required</w:t>
      </w:r>
    </w:p>
    <w:p w14:paraId="6C76AC0E" w14:textId="77777777" w:rsidR="00BC3C6C" w:rsidRPr="00BC3C6C" w:rsidRDefault="00BC3C6C" w:rsidP="00BC3C6C">
      <w:pPr>
        <w:pStyle w:val="ListParagraph"/>
        <w:numPr>
          <w:ilvl w:val="0"/>
          <w:numId w:val="27"/>
        </w:numPr>
        <w:spacing w:after="160" w:line="276" w:lineRule="auto"/>
        <w:contextualSpacing/>
        <w:rPr>
          <w:rFonts w:asciiTheme="minorHAnsi" w:hAnsiTheme="minorHAnsi" w:cstheme="minorHAnsi"/>
          <w:color w:val="0070C0"/>
          <w:szCs w:val="22"/>
        </w:rPr>
      </w:pPr>
      <w:r w:rsidRPr="00BC3C6C">
        <w:rPr>
          <w:rFonts w:asciiTheme="minorHAnsi" w:hAnsiTheme="minorHAnsi" w:cstheme="minorHAnsi"/>
          <w:color w:val="0070C0"/>
          <w:szCs w:val="22"/>
        </w:rPr>
        <w:t>Consider how you will report your results. Can analysis include reports on ethnicity, age and sex/gender?</w:t>
      </w:r>
    </w:p>
    <w:p w14:paraId="1FB37CF0" w14:textId="77777777" w:rsidR="00BC3C6C" w:rsidRPr="00BC3C6C" w:rsidRDefault="00BC3C6C" w:rsidP="00BC3C6C">
      <w:pPr>
        <w:pStyle w:val="ListParagraph"/>
        <w:numPr>
          <w:ilvl w:val="0"/>
          <w:numId w:val="27"/>
        </w:numPr>
        <w:spacing w:after="160" w:line="276" w:lineRule="auto"/>
        <w:contextualSpacing/>
        <w:rPr>
          <w:rFonts w:asciiTheme="minorHAnsi" w:hAnsiTheme="minorHAnsi" w:cstheme="minorHAnsi"/>
          <w:color w:val="0070C0"/>
          <w:szCs w:val="22"/>
        </w:rPr>
      </w:pPr>
      <w:r w:rsidRPr="00BC3C6C">
        <w:rPr>
          <w:rFonts w:asciiTheme="minorHAnsi" w:hAnsiTheme="minorHAnsi" w:cstheme="minorHAnsi"/>
          <w:color w:val="0070C0"/>
          <w:szCs w:val="22"/>
        </w:rPr>
        <w:lastRenderedPageBreak/>
        <w:t>Publish a summary and the results of your study to ensure transparency and to build trust with participants.</w:t>
      </w:r>
    </w:p>
    <w:p w14:paraId="6F846D66" w14:textId="77777777" w:rsidR="00453F6D" w:rsidRDefault="00453F6D" w:rsidP="00C23A13">
      <w:pPr>
        <w:pStyle w:val="BodyText"/>
      </w:pPr>
    </w:p>
    <w:p w14:paraId="68FF53F2" w14:textId="77777777" w:rsidR="00DA0B20" w:rsidRDefault="00DA0B20" w:rsidP="00C23A13">
      <w:pPr>
        <w:pStyle w:val="BodyText"/>
      </w:pPr>
      <w:bookmarkStart w:id="5" w:name="_Toc414960927"/>
    </w:p>
    <w:p w14:paraId="201BAA1B" w14:textId="0B442E0C" w:rsidR="00DA0B20" w:rsidRPr="00453F6D" w:rsidRDefault="00DA0B20" w:rsidP="00DA0B20">
      <w:pPr>
        <w:pStyle w:val="Heading2style"/>
        <w:rPr>
          <w:sz w:val="36"/>
          <w:szCs w:val="36"/>
        </w:rPr>
      </w:pPr>
      <w:r>
        <w:rPr>
          <w:sz w:val="36"/>
          <w:szCs w:val="36"/>
        </w:rPr>
        <w:t>ST</w:t>
      </w:r>
      <w:r w:rsidR="00BC3C6C">
        <w:rPr>
          <w:sz w:val="36"/>
          <w:szCs w:val="36"/>
        </w:rPr>
        <w:t>UDY SETTING</w:t>
      </w:r>
    </w:p>
    <w:p w14:paraId="3D2FC3CF" w14:textId="77777777" w:rsidR="00BC3C6C" w:rsidRPr="00BC3C6C" w:rsidRDefault="00BC3C6C" w:rsidP="00C23A13">
      <w:pPr>
        <w:pStyle w:val="BodyText"/>
      </w:pPr>
      <w:r w:rsidRPr="00BC3C6C">
        <w:t>Detail</w:t>
      </w:r>
      <w:r w:rsidRPr="00BC3C6C">
        <w:rPr>
          <w:lang w:val="en-GB"/>
        </w:rPr>
        <w:t>:</w:t>
      </w:r>
      <w:r w:rsidRPr="00BC3C6C">
        <w:t xml:space="preserve"> </w:t>
      </w:r>
    </w:p>
    <w:p w14:paraId="6C77A6FA" w14:textId="77777777" w:rsidR="00BC3C6C" w:rsidRPr="00BC3C6C" w:rsidRDefault="00BC3C6C" w:rsidP="00BC3C6C">
      <w:pPr>
        <w:pStyle w:val="ListParagraph"/>
        <w:numPr>
          <w:ilvl w:val="0"/>
          <w:numId w:val="39"/>
        </w:numPr>
        <w:tabs>
          <w:tab w:val="left" w:pos="709"/>
        </w:tabs>
        <w:spacing w:before="120" w:after="160" w:line="276" w:lineRule="auto"/>
        <w:contextualSpacing/>
        <w:rPr>
          <w:rFonts w:asciiTheme="minorHAnsi" w:hAnsiTheme="minorHAnsi" w:cstheme="minorHAnsi"/>
          <w:color w:val="0070C0"/>
        </w:rPr>
      </w:pPr>
      <w:r w:rsidRPr="00BC3C6C">
        <w:rPr>
          <w:rFonts w:asciiTheme="minorHAnsi" w:hAnsiTheme="minorHAnsi" w:cstheme="minorHAnsi"/>
          <w:color w:val="0070C0"/>
        </w:rPr>
        <w:t>Location (LMICs and the region/district) where study will be conducted, number of sites involved and the names of the sites.</w:t>
      </w:r>
    </w:p>
    <w:p w14:paraId="454DA94D" w14:textId="77777777" w:rsidR="00BC3C6C" w:rsidRPr="00BC3C6C" w:rsidRDefault="00BC3C6C" w:rsidP="00BC3C6C">
      <w:pPr>
        <w:pStyle w:val="ListParagraph"/>
        <w:numPr>
          <w:ilvl w:val="0"/>
          <w:numId w:val="38"/>
        </w:numPr>
        <w:tabs>
          <w:tab w:val="left" w:pos="709"/>
        </w:tabs>
        <w:spacing w:before="120" w:after="160" w:line="276" w:lineRule="auto"/>
        <w:contextualSpacing/>
        <w:rPr>
          <w:rFonts w:asciiTheme="minorHAnsi" w:hAnsiTheme="minorHAnsi" w:cstheme="minorHAnsi"/>
          <w:color w:val="0070C0"/>
        </w:rPr>
      </w:pPr>
      <w:r w:rsidRPr="00BC3C6C">
        <w:rPr>
          <w:rFonts w:asciiTheme="minorHAnsi" w:hAnsiTheme="minorHAnsi" w:cstheme="minorHAnsi"/>
          <w:color w:val="0070C0"/>
        </w:rPr>
        <w:t xml:space="preserve">Name of institutions/partners involved in the study and their location.  </w:t>
      </w:r>
    </w:p>
    <w:p w14:paraId="4F64B8C7" w14:textId="77777777" w:rsidR="00BC3C6C" w:rsidRPr="00BC3C6C" w:rsidRDefault="00BC3C6C" w:rsidP="00BC3C6C">
      <w:pPr>
        <w:pStyle w:val="ListParagraph"/>
        <w:numPr>
          <w:ilvl w:val="0"/>
          <w:numId w:val="38"/>
        </w:numPr>
        <w:tabs>
          <w:tab w:val="left" w:pos="709"/>
        </w:tabs>
        <w:spacing w:before="120" w:after="160" w:line="276" w:lineRule="auto"/>
        <w:contextualSpacing/>
        <w:rPr>
          <w:rFonts w:asciiTheme="minorHAnsi" w:hAnsiTheme="minorHAnsi" w:cstheme="minorHAnsi"/>
          <w:color w:val="0070C0"/>
        </w:rPr>
      </w:pPr>
      <w:r w:rsidRPr="00BC3C6C">
        <w:rPr>
          <w:rFonts w:asciiTheme="minorHAnsi" w:hAnsiTheme="minorHAnsi" w:cstheme="minorHAnsi"/>
          <w:color w:val="0070C0"/>
        </w:rPr>
        <w:t>It is a multi-centre or single-centre study?</w:t>
      </w:r>
    </w:p>
    <w:p w14:paraId="661180E8" w14:textId="77777777" w:rsidR="00BC3C6C" w:rsidRPr="00BC3C6C" w:rsidRDefault="00BC3C6C" w:rsidP="00BC3C6C">
      <w:pPr>
        <w:pStyle w:val="ListParagraph"/>
        <w:numPr>
          <w:ilvl w:val="0"/>
          <w:numId w:val="38"/>
        </w:numPr>
        <w:tabs>
          <w:tab w:val="left" w:pos="709"/>
        </w:tabs>
        <w:spacing w:before="120" w:after="160" w:line="276" w:lineRule="auto"/>
        <w:contextualSpacing/>
        <w:rPr>
          <w:rFonts w:asciiTheme="minorHAnsi" w:hAnsiTheme="minorHAnsi" w:cstheme="minorHAnsi"/>
          <w:color w:val="0070C0"/>
        </w:rPr>
      </w:pPr>
      <w:r w:rsidRPr="00BC3C6C">
        <w:rPr>
          <w:rFonts w:asciiTheme="minorHAnsi" w:hAnsiTheme="minorHAnsi" w:cstheme="minorHAnsi"/>
          <w:color w:val="0070C0"/>
        </w:rPr>
        <w:t>Are there any specific site requirements to run the study?</w:t>
      </w:r>
    </w:p>
    <w:p w14:paraId="488B4396" w14:textId="77777777" w:rsidR="00BC3C6C" w:rsidRPr="00BC3C6C" w:rsidRDefault="00BC3C6C" w:rsidP="00BC3C6C">
      <w:pPr>
        <w:pStyle w:val="ListParagraph"/>
        <w:numPr>
          <w:ilvl w:val="0"/>
          <w:numId w:val="38"/>
        </w:numPr>
        <w:tabs>
          <w:tab w:val="left" w:pos="709"/>
        </w:tabs>
        <w:spacing w:before="120" w:after="160" w:line="276" w:lineRule="auto"/>
        <w:contextualSpacing/>
        <w:rPr>
          <w:rFonts w:asciiTheme="minorHAnsi" w:hAnsiTheme="minorHAnsi" w:cstheme="minorHAnsi"/>
          <w:color w:val="0070C0"/>
        </w:rPr>
      </w:pPr>
      <w:r w:rsidRPr="00BC3C6C">
        <w:rPr>
          <w:rFonts w:asciiTheme="minorHAnsi" w:hAnsiTheme="minorHAnsi" w:cstheme="minorHAnsi"/>
          <w:color w:val="0070C0"/>
        </w:rPr>
        <w:t>Where will interviews/focus groups take place? Online or in person?</w:t>
      </w:r>
    </w:p>
    <w:p w14:paraId="21AC9C46" w14:textId="77777777" w:rsidR="00BC3C6C" w:rsidRPr="00BC3C6C" w:rsidRDefault="00BC3C6C" w:rsidP="00BC3C6C">
      <w:pPr>
        <w:pStyle w:val="ListParagraph"/>
        <w:numPr>
          <w:ilvl w:val="0"/>
          <w:numId w:val="38"/>
        </w:numPr>
        <w:tabs>
          <w:tab w:val="left" w:pos="709"/>
        </w:tabs>
        <w:spacing w:before="120" w:after="160" w:line="276" w:lineRule="auto"/>
        <w:contextualSpacing/>
        <w:rPr>
          <w:rFonts w:asciiTheme="minorHAnsi" w:hAnsiTheme="minorHAnsi" w:cstheme="minorHAnsi"/>
          <w:color w:val="0070C0"/>
        </w:rPr>
      </w:pPr>
      <w:r w:rsidRPr="00BC3C6C">
        <w:rPr>
          <w:rFonts w:asciiTheme="minorHAnsi" w:hAnsiTheme="minorHAnsi" w:cstheme="minorHAnsi"/>
          <w:color w:val="0070C0"/>
        </w:rPr>
        <w:t>If online, what platform will be used?</w:t>
      </w:r>
    </w:p>
    <w:p w14:paraId="3109FFB4" w14:textId="77777777" w:rsidR="00E35B81" w:rsidRDefault="00E35B81" w:rsidP="00C23A13">
      <w:pPr>
        <w:pStyle w:val="BodyText"/>
      </w:pPr>
    </w:p>
    <w:p w14:paraId="2341F710" w14:textId="2D485599" w:rsidR="00E35B81" w:rsidRPr="00BC3C6C" w:rsidRDefault="00BC3C6C" w:rsidP="00E35B81">
      <w:pPr>
        <w:pStyle w:val="Heading2style"/>
        <w:rPr>
          <w:sz w:val="36"/>
          <w:szCs w:val="36"/>
        </w:rPr>
      </w:pPr>
      <w:r>
        <w:rPr>
          <w:sz w:val="36"/>
          <w:szCs w:val="36"/>
        </w:rPr>
        <w:t>STUDY POPULATION</w:t>
      </w:r>
    </w:p>
    <w:p w14:paraId="56AC07C5" w14:textId="77777777" w:rsidR="00E35B81" w:rsidRDefault="00E35B81" w:rsidP="00C23A13">
      <w:pPr>
        <w:pStyle w:val="BodyText"/>
      </w:pPr>
    </w:p>
    <w:p w14:paraId="20B306BB" w14:textId="64B3D27D" w:rsidR="00E35B81" w:rsidRPr="007C6D7C" w:rsidRDefault="00191A1A" w:rsidP="00E35B81">
      <w:pPr>
        <w:pStyle w:val="Heading2"/>
      </w:pPr>
      <w:r>
        <w:t>NUMBER OF PARTICIPANTS</w:t>
      </w:r>
    </w:p>
    <w:p w14:paraId="429517FD" w14:textId="77777777" w:rsidR="00191A1A" w:rsidRPr="00E70824" w:rsidRDefault="00191A1A" w:rsidP="00C23A13">
      <w:pPr>
        <w:pStyle w:val="BodyText"/>
      </w:pPr>
      <w:r w:rsidRPr="00E70824">
        <w:t>Detail:</w:t>
      </w:r>
    </w:p>
    <w:p w14:paraId="6CC6171B" w14:textId="77777777" w:rsidR="00191A1A" w:rsidRPr="00E70824" w:rsidRDefault="00191A1A" w:rsidP="00C23A13">
      <w:pPr>
        <w:pStyle w:val="BodyText"/>
        <w:numPr>
          <w:ilvl w:val="0"/>
          <w:numId w:val="40"/>
        </w:numPr>
      </w:pPr>
      <w:r w:rsidRPr="00E70824">
        <w:t>Number of participants/volunteers</w:t>
      </w:r>
    </w:p>
    <w:p w14:paraId="06714A9E" w14:textId="77777777" w:rsidR="00191A1A" w:rsidRPr="00E70824" w:rsidRDefault="00191A1A" w:rsidP="00C23A13">
      <w:pPr>
        <w:pStyle w:val="BodyText"/>
        <w:numPr>
          <w:ilvl w:val="0"/>
          <w:numId w:val="40"/>
        </w:numPr>
      </w:pPr>
      <w:r w:rsidRPr="00E70824">
        <w:t>Participant population (e.g.</w:t>
      </w:r>
      <w:r>
        <w:rPr>
          <w:lang w:val="en-GB"/>
        </w:rPr>
        <w:t>,</w:t>
      </w:r>
      <w:r w:rsidRPr="00E70824">
        <w:t xml:space="preserve"> condition/disease/trait/service used)</w:t>
      </w:r>
    </w:p>
    <w:p w14:paraId="434840C7" w14:textId="77777777" w:rsidR="00191A1A" w:rsidRPr="00E70824" w:rsidRDefault="00191A1A" w:rsidP="00C23A13">
      <w:pPr>
        <w:pStyle w:val="BodyText"/>
        <w:numPr>
          <w:ilvl w:val="0"/>
          <w:numId w:val="40"/>
        </w:numPr>
      </w:pPr>
      <w:r w:rsidRPr="00E70824">
        <w:t>Length of recruitment period</w:t>
      </w:r>
    </w:p>
    <w:p w14:paraId="042C443A" w14:textId="77777777" w:rsidR="00E35B81" w:rsidRDefault="00E35B81" w:rsidP="00C23A13">
      <w:pPr>
        <w:pStyle w:val="BodyText"/>
      </w:pPr>
    </w:p>
    <w:p w14:paraId="3FFE2126" w14:textId="1D8884C3" w:rsidR="00E35B81" w:rsidRDefault="00191A1A" w:rsidP="00E35B81">
      <w:pPr>
        <w:pStyle w:val="Heading2"/>
      </w:pPr>
      <w:r>
        <w:t>INCLUSION CRITERIA</w:t>
      </w:r>
    </w:p>
    <w:p w14:paraId="6A3A0C0F" w14:textId="77777777" w:rsidR="00191A1A" w:rsidRPr="00AA2404" w:rsidRDefault="00191A1A" w:rsidP="00C23A13">
      <w:pPr>
        <w:pStyle w:val="BodyText"/>
        <w:rPr>
          <w:lang w:val="en-GB"/>
        </w:rPr>
      </w:pPr>
      <w:r w:rsidRPr="00E70824">
        <w:t>Detail participant inclusion criteria</w:t>
      </w:r>
      <w:r>
        <w:rPr>
          <w:lang w:val="en-GB"/>
        </w:rPr>
        <w:t>, including:</w:t>
      </w:r>
    </w:p>
    <w:p w14:paraId="4FED9BE0" w14:textId="77777777" w:rsidR="00191A1A" w:rsidRPr="00191A1A" w:rsidRDefault="00191A1A" w:rsidP="00C23A13">
      <w:pPr>
        <w:pStyle w:val="Blackbodytext"/>
        <w:numPr>
          <w:ilvl w:val="0"/>
          <w:numId w:val="52"/>
        </w:numPr>
      </w:pPr>
      <w:r w:rsidRPr="00191A1A">
        <w:t>Willing and able to provide written informed consent.</w:t>
      </w:r>
    </w:p>
    <w:p w14:paraId="4C0EAE1A" w14:textId="77777777" w:rsidR="00191A1A" w:rsidRDefault="00191A1A" w:rsidP="00191A1A"/>
    <w:p w14:paraId="7185BC87" w14:textId="04BB78AA" w:rsidR="00191A1A" w:rsidRDefault="00191A1A" w:rsidP="00191A1A">
      <w:pPr>
        <w:pStyle w:val="Heading2"/>
      </w:pPr>
      <w:r>
        <w:t>EXCLUSION CRITERIA</w:t>
      </w:r>
    </w:p>
    <w:p w14:paraId="0DFAA25D" w14:textId="77777777" w:rsidR="00191A1A" w:rsidRPr="00AA2404" w:rsidRDefault="00191A1A" w:rsidP="00C23A13">
      <w:pPr>
        <w:pStyle w:val="BodyText"/>
        <w:rPr>
          <w:lang w:val="en-GB"/>
        </w:rPr>
      </w:pPr>
      <w:r w:rsidRPr="00E70824">
        <w:t>Detail participant exclusion criteria</w:t>
      </w:r>
      <w:r>
        <w:rPr>
          <w:lang w:val="en-GB"/>
        </w:rPr>
        <w:t>, including:</w:t>
      </w:r>
    </w:p>
    <w:p w14:paraId="63337AA3" w14:textId="77777777" w:rsidR="00191A1A" w:rsidRPr="00191A1A" w:rsidRDefault="00191A1A" w:rsidP="00C23A13">
      <w:pPr>
        <w:pStyle w:val="Blackbodytext"/>
        <w:numPr>
          <w:ilvl w:val="0"/>
          <w:numId w:val="52"/>
        </w:numPr>
      </w:pPr>
      <w:r w:rsidRPr="00191A1A">
        <w:t xml:space="preserve">Unwilling or unable to provide written informed consent. </w:t>
      </w:r>
    </w:p>
    <w:p w14:paraId="7D81A437" w14:textId="77777777" w:rsidR="00191A1A" w:rsidRDefault="00191A1A" w:rsidP="00191A1A"/>
    <w:p w14:paraId="5FAA1ADD" w14:textId="6675D4F6" w:rsidR="00191A1A" w:rsidRDefault="00191A1A" w:rsidP="00191A1A">
      <w:pPr>
        <w:pStyle w:val="Heading2"/>
      </w:pPr>
      <w:r>
        <w:t>JUSTIFICATION FOR INCLUSION OF VULNERABLE POPULATIONS</w:t>
      </w:r>
    </w:p>
    <w:p w14:paraId="79DFABB7" w14:textId="77777777" w:rsidR="00191A1A" w:rsidRDefault="00191A1A" w:rsidP="00C23A13">
      <w:pPr>
        <w:pStyle w:val="BodyText"/>
      </w:pPr>
      <w:r>
        <w:t>Detail whether</w:t>
      </w:r>
      <w:r w:rsidRPr="00991B59">
        <w:t xml:space="preserve"> any vulnerable populations will be involved (e.g.</w:t>
      </w:r>
      <w:r>
        <w:t>,</w:t>
      </w:r>
      <w:r w:rsidRPr="00991B59">
        <w:t xml:space="preserve"> children, refugees, prisoners, individuals who are politically powerless) please provide justification for their involvement. Ethics committees should be assured that these populations will not be exposed to excess risk and that they will benefit from the research findings as a participant group or individually. </w:t>
      </w:r>
    </w:p>
    <w:p w14:paraId="10F6BADD" w14:textId="77777777" w:rsidR="00191A1A" w:rsidRDefault="00191A1A" w:rsidP="00C23A13">
      <w:pPr>
        <w:pStyle w:val="BodyText"/>
      </w:pPr>
    </w:p>
    <w:p w14:paraId="2E56F193" w14:textId="3374E5CD" w:rsidR="00191A1A" w:rsidRDefault="00191A1A" w:rsidP="00191A1A">
      <w:pPr>
        <w:pStyle w:val="Heading2"/>
      </w:pPr>
      <w:r>
        <w:t>CO-ENROLMENT</w:t>
      </w:r>
    </w:p>
    <w:p w14:paraId="747EC6B2" w14:textId="77777777" w:rsidR="00191A1A" w:rsidRDefault="00191A1A" w:rsidP="00C23A13">
      <w:pPr>
        <w:pStyle w:val="BodyText"/>
        <w:rPr>
          <w:rFonts w:cs="Arial"/>
          <w:shd w:val="clear" w:color="auto" w:fill="FFFFFF"/>
          <w14:textFill>
            <w14:solidFill>
              <w14:srgbClr w14:val="0070C0">
                <w14:lumMod w14:val="95000"/>
                <w14:lumOff w14:val="5000"/>
              </w14:srgbClr>
            </w14:solidFill>
          </w14:textFill>
        </w:rPr>
      </w:pPr>
      <w:r>
        <w:rPr>
          <w:rFonts w:cs="Arial"/>
          <w:shd w:val="clear" w:color="auto" w:fill="FFFFFF"/>
          <w:lang w:val="en-GB"/>
          <w14:textFill>
            <w14:solidFill>
              <w14:srgbClr w14:val="0070C0">
                <w14:lumMod w14:val="95000"/>
                <w14:lumOff w14:val="5000"/>
              </w14:srgbClr>
            </w14:solidFill>
          </w14:textFill>
        </w:rPr>
        <w:t>Refer</w:t>
      </w:r>
      <w:r w:rsidRPr="00991B59">
        <w:rPr>
          <w:rFonts w:cs="Arial"/>
          <w:shd w:val="clear" w:color="auto" w:fill="FFFFFF"/>
          <w14:textFill>
            <w14:solidFill>
              <w14:srgbClr w14:val="0070C0">
                <w14:lumMod w14:val="95000"/>
                <w14:lumOff w14:val="5000"/>
              </w14:srgbClr>
            </w14:solidFill>
          </w14:textFill>
        </w:rPr>
        <w:t xml:space="preserve"> to ACCORD Co-enrolment Policy (</w:t>
      </w:r>
      <w:hyperlink r:id="rId12" w:history="1">
        <w:r w:rsidRPr="00AF6C76">
          <w:rPr>
            <w:rStyle w:val="Hyperlink"/>
            <w:color w:val="0070C0"/>
            <w:szCs w:val="20"/>
            <w:shd w:val="clear" w:color="auto" w:fill="FFFFFF"/>
            <w14:textFill>
              <w14:solidFill>
                <w14:srgbClr w14:val="0070C0">
                  <w14:lumMod w14:val="95000"/>
                  <w14:lumOff w14:val="5000"/>
                </w14:srgbClr>
              </w14:solidFill>
            </w14:textFill>
          </w:rPr>
          <w:t>POL008 Co-enrolment Policy</w:t>
        </w:r>
      </w:hyperlink>
      <w:r w:rsidRPr="00991B59">
        <w:rPr>
          <w:rFonts w:cs="Arial"/>
          <w:shd w:val="clear" w:color="auto" w:fill="FFFFFF"/>
          <w14:textFill>
            <w14:solidFill>
              <w14:srgbClr w14:val="0070C0">
                <w14:lumMod w14:val="95000"/>
                <w14:lumOff w14:val="5000"/>
              </w14:srgbClr>
            </w14:solidFill>
          </w14:textFill>
        </w:rPr>
        <w:t xml:space="preserve">).  </w:t>
      </w:r>
    </w:p>
    <w:p w14:paraId="22AC6CDE" w14:textId="5DAE7DD4" w:rsidR="00191A1A" w:rsidRDefault="00191A1A" w:rsidP="00C23A13">
      <w:pPr>
        <w:pStyle w:val="BodyText"/>
        <w:rPr>
          <w:shd w:val="clear" w:color="auto" w:fill="FFFFFF"/>
        </w:rPr>
      </w:pPr>
      <w:r w:rsidRPr="00991B59">
        <w:rPr>
          <w:shd w:val="clear" w:color="auto" w:fill="FFFFFF"/>
        </w:rPr>
        <w:t xml:space="preserve">Detail the policy towards co-enrolment. If co-enrolment will not be allowed in any circumstances, this should be stated. If co-enrolment will be allowed, details of the nature of studies to which co-enrolment will be permitted will be given. Typical details </w:t>
      </w:r>
      <w:proofErr w:type="gramStart"/>
      <w:r w:rsidRPr="00991B59">
        <w:rPr>
          <w:shd w:val="clear" w:color="auto" w:fill="FFFFFF"/>
        </w:rPr>
        <w:t>include:</w:t>
      </w:r>
      <w:proofErr w:type="gramEnd"/>
      <w:r w:rsidRPr="00991B59">
        <w:rPr>
          <w:shd w:val="clear" w:color="auto" w:fill="FFFFFF"/>
        </w:rPr>
        <w:t xml:space="preserve"> interventional/non-interventional studies; nature of any intervention and; study population. Furthermore, details of how co-enrolment will be managed and recorded will be provided.</w:t>
      </w:r>
    </w:p>
    <w:p w14:paraId="4BD945E2" w14:textId="77777777" w:rsidR="00191A1A" w:rsidRPr="00991B59" w:rsidRDefault="00191A1A" w:rsidP="00C23A13">
      <w:pPr>
        <w:pStyle w:val="BodyText"/>
        <w:rPr>
          <w:shd w:val="clear" w:color="auto" w:fill="FFFFFF"/>
        </w:rPr>
      </w:pPr>
      <w:r w:rsidRPr="00991B59">
        <w:rPr>
          <w:shd w:val="clear" w:color="auto" w:fill="FFFFFF"/>
        </w:rPr>
        <w:t>In addition, when considering permitting co-enrolment, investigators should be mindful of the potential burden upon participants, their families and research staff.</w:t>
      </w:r>
    </w:p>
    <w:p w14:paraId="439F7400" w14:textId="77777777" w:rsidR="00191A1A" w:rsidRDefault="00191A1A" w:rsidP="00C23A13">
      <w:pPr>
        <w:pStyle w:val="BodyText"/>
      </w:pPr>
    </w:p>
    <w:p w14:paraId="25AAA282" w14:textId="01528A0E" w:rsidR="00191A1A" w:rsidRPr="00191A1A" w:rsidRDefault="00191A1A" w:rsidP="00191A1A">
      <w:pPr>
        <w:pStyle w:val="Heading2style"/>
        <w:rPr>
          <w:sz w:val="36"/>
          <w:szCs w:val="36"/>
        </w:rPr>
      </w:pPr>
      <w:r>
        <w:rPr>
          <w:sz w:val="36"/>
          <w:szCs w:val="36"/>
        </w:rPr>
        <w:t>PARTICIPANT SELECTION AND ENROLMENT</w:t>
      </w:r>
      <w:r>
        <w:rPr>
          <w:sz w:val="36"/>
          <w:szCs w:val="36"/>
        </w:rPr>
        <w:br/>
      </w:r>
    </w:p>
    <w:p w14:paraId="1E2924BA" w14:textId="66C4C5E9" w:rsidR="00191A1A" w:rsidRPr="007C6D7C" w:rsidRDefault="00191A1A" w:rsidP="00191A1A">
      <w:pPr>
        <w:pStyle w:val="Heading2"/>
      </w:pPr>
      <w:r>
        <w:t>IDENTIFYING PARTICIPANTS</w:t>
      </w:r>
    </w:p>
    <w:p w14:paraId="4D1CA6D1" w14:textId="77777777" w:rsidR="00191A1A" w:rsidRPr="00191A1A" w:rsidRDefault="00191A1A" w:rsidP="00C23A13">
      <w:pPr>
        <w:pStyle w:val="BodyText"/>
        <w:rPr>
          <w:lang w:val="en-GB"/>
        </w:rPr>
      </w:pPr>
      <w:r w:rsidRPr="00191A1A">
        <w:t xml:space="preserve">The aim of this section is to describe how participants are identified. </w:t>
      </w:r>
      <w:r w:rsidRPr="00191A1A">
        <w:rPr>
          <w:lang w:val="en-GB"/>
        </w:rPr>
        <w:t>Include:</w:t>
      </w:r>
    </w:p>
    <w:p w14:paraId="5F38884D" w14:textId="77777777" w:rsidR="00191A1A" w:rsidRPr="00191A1A" w:rsidRDefault="00191A1A" w:rsidP="00C23A13">
      <w:pPr>
        <w:pStyle w:val="BodyText"/>
        <w:numPr>
          <w:ilvl w:val="0"/>
          <w:numId w:val="41"/>
        </w:numPr>
      </w:pPr>
      <w:r w:rsidRPr="00191A1A">
        <w:t>Details of first approach. Normally only a member of the potential participant’s existing care team should have access to medical records before consent is given (e.g. to check whether they meet inclusion criteria)</w:t>
      </w:r>
      <w:r w:rsidRPr="00191A1A">
        <w:rPr>
          <w:lang w:val="en-GB"/>
        </w:rPr>
        <w:t>.</w:t>
      </w:r>
      <w:r w:rsidRPr="00191A1A">
        <w:t xml:space="preserve"> If the study proposes to use individuals outside of the usual clinical care team to identify potential participants or make the first approach, the reason for this should be documented.</w:t>
      </w:r>
    </w:p>
    <w:p w14:paraId="16D1CCCA" w14:textId="77777777" w:rsidR="00191A1A" w:rsidRPr="00191A1A" w:rsidRDefault="00191A1A" w:rsidP="00191A1A">
      <w:pPr>
        <w:numPr>
          <w:ilvl w:val="0"/>
          <w:numId w:val="22"/>
        </w:numPr>
        <w:spacing w:line="276" w:lineRule="auto"/>
        <w:rPr>
          <w:rFonts w:asciiTheme="minorHAnsi" w:hAnsiTheme="minorHAnsi" w:cstheme="minorHAnsi"/>
          <w:color w:val="0070C0"/>
          <w:sz w:val="22"/>
          <w:szCs w:val="22"/>
        </w:rPr>
      </w:pPr>
      <w:r w:rsidRPr="00191A1A">
        <w:rPr>
          <w:rFonts w:asciiTheme="minorHAnsi" w:hAnsiTheme="minorHAnsi" w:cstheme="minorHAnsi"/>
          <w:color w:val="0070C0"/>
          <w:sz w:val="22"/>
          <w:szCs w:val="22"/>
        </w:rPr>
        <w:t>Who will identify potential participants and what method will be used? What resources will be used?</w:t>
      </w:r>
    </w:p>
    <w:p w14:paraId="09AA1A8F" w14:textId="77777777" w:rsidR="00191A1A" w:rsidRPr="00191A1A" w:rsidRDefault="00191A1A" w:rsidP="00191A1A">
      <w:pPr>
        <w:numPr>
          <w:ilvl w:val="0"/>
          <w:numId w:val="22"/>
        </w:numPr>
        <w:spacing w:line="276" w:lineRule="auto"/>
        <w:rPr>
          <w:rFonts w:asciiTheme="minorHAnsi" w:hAnsiTheme="minorHAnsi" w:cstheme="minorHAnsi"/>
          <w:color w:val="0070C0"/>
          <w:sz w:val="22"/>
          <w:szCs w:val="22"/>
        </w:rPr>
      </w:pPr>
      <w:r w:rsidRPr="00191A1A">
        <w:rPr>
          <w:rFonts w:asciiTheme="minorHAnsi" w:hAnsiTheme="minorHAnsi" w:cstheme="minorHAnsi"/>
          <w:color w:val="0070C0"/>
          <w:sz w:val="22"/>
          <w:szCs w:val="22"/>
        </w:rPr>
        <w:t>Will any participants be recruited by publicity; posters, leaflets, adverts or websites?</w:t>
      </w:r>
    </w:p>
    <w:p w14:paraId="5DC983C3" w14:textId="77777777" w:rsidR="00191A1A" w:rsidRPr="00191A1A" w:rsidRDefault="00191A1A" w:rsidP="00191A1A">
      <w:pPr>
        <w:numPr>
          <w:ilvl w:val="0"/>
          <w:numId w:val="22"/>
        </w:numPr>
        <w:spacing w:line="276" w:lineRule="auto"/>
        <w:rPr>
          <w:rFonts w:asciiTheme="minorHAnsi" w:hAnsiTheme="minorHAnsi" w:cstheme="minorHAnsi"/>
          <w:color w:val="0070C0"/>
          <w:sz w:val="22"/>
          <w:szCs w:val="22"/>
        </w:rPr>
      </w:pPr>
      <w:r w:rsidRPr="00191A1A">
        <w:rPr>
          <w:rFonts w:asciiTheme="minorHAnsi" w:hAnsiTheme="minorHAnsi" w:cstheme="minorHAnsi"/>
          <w:color w:val="0070C0"/>
          <w:sz w:val="22"/>
          <w:szCs w:val="22"/>
        </w:rPr>
        <w:t>Provide any recruitment documents as part of the study document package for sponsorship review, e.g., social media advert or indicative text.</w:t>
      </w:r>
    </w:p>
    <w:p w14:paraId="16D0C94D" w14:textId="77777777" w:rsidR="00191A1A" w:rsidRPr="00191A1A" w:rsidRDefault="00191A1A" w:rsidP="00191A1A">
      <w:pPr>
        <w:numPr>
          <w:ilvl w:val="0"/>
          <w:numId w:val="22"/>
        </w:numPr>
        <w:spacing w:line="276" w:lineRule="auto"/>
        <w:rPr>
          <w:rFonts w:asciiTheme="minorHAnsi" w:hAnsiTheme="minorHAnsi" w:cstheme="minorHAnsi"/>
          <w:color w:val="0070C0"/>
          <w:sz w:val="22"/>
          <w:szCs w:val="22"/>
        </w:rPr>
      </w:pPr>
      <w:r w:rsidRPr="00191A1A">
        <w:rPr>
          <w:rFonts w:asciiTheme="minorHAnsi" w:hAnsiTheme="minorHAnsi" w:cstheme="minorHAnsi"/>
          <w:color w:val="0070C0"/>
          <w:sz w:val="22"/>
          <w:szCs w:val="22"/>
        </w:rPr>
        <w:t xml:space="preserve">The arrangements for referral if the participants are to be identified by a separate research team. </w:t>
      </w:r>
    </w:p>
    <w:p w14:paraId="62C7534E" w14:textId="77777777" w:rsidR="00191A1A" w:rsidRPr="00191A1A" w:rsidRDefault="00191A1A" w:rsidP="00191A1A">
      <w:pPr>
        <w:numPr>
          <w:ilvl w:val="0"/>
          <w:numId w:val="22"/>
        </w:numPr>
        <w:spacing w:line="276" w:lineRule="auto"/>
        <w:rPr>
          <w:rFonts w:asciiTheme="minorHAnsi" w:hAnsiTheme="minorHAnsi" w:cstheme="minorHAnsi"/>
          <w:color w:val="0070C0"/>
          <w:sz w:val="22"/>
          <w:szCs w:val="22"/>
        </w:rPr>
      </w:pPr>
      <w:r w:rsidRPr="00191A1A">
        <w:rPr>
          <w:rFonts w:asciiTheme="minorHAnsi" w:hAnsiTheme="minorHAnsi" w:cstheme="minorHAnsi"/>
          <w:color w:val="0070C0"/>
          <w:sz w:val="22"/>
          <w:szCs w:val="22"/>
        </w:rPr>
        <w:t>The protocol should also detail any intended payments to participants for their participation in the study (e.g., reasonable travel expenses).</w:t>
      </w:r>
    </w:p>
    <w:p w14:paraId="0345D7DF" w14:textId="4A4AB7FA" w:rsidR="00191A1A" w:rsidRPr="00191A1A" w:rsidRDefault="00191A1A" w:rsidP="00191A1A">
      <w:pPr>
        <w:pStyle w:val="ListParagraph"/>
        <w:numPr>
          <w:ilvl w:val="0"/>
          <w:numId w:val="22"/>
        </w:numPr>
        <w:spacing w:after="200" w:line="276" w:lineRule="auto"/>
        <w:contextualSpacing/>
        <w:rPr>
          <w:rFonts w:asciiTheme="minorHAnsi" w:hAnsiTheme="minorHAnsi" w:cstheme="minorHAnsi"/>
          <w:color w:val="0070C0"/>
          <w:szCs w:val="22"/>
        </w:rPr>
      </w:pPr>
      <w:r w:rsidRPr="00191A1A">
        <w:rPr>
          <w:rFonts w:asciiTheme="minorHAnsi" w:hAnsiTheme="minorHAnsi" w:cstheme="minorHAnsi"/>
          <w:color w:val="0070C0"/>
          <w:szCs w:val="22"/>
        </w:rPr>
        <w:t xml:space="preserve">Consider where participants will be recruited from, refer to </w:t>
      </w:r>
      <w:hyperlink r:id="rId13" w:history="1">
        <w:r w:rsidRPr="00191A1A">
          <w:rPr>
            <w:rStyle w:val="Hyperlink"/>
            <w:rFonts w:asciiTheme="minorHAnsi" w:hAnsiTheme="minorHAnsi" w:cstheme="minorHAnsi"/>
            <w:color w:val="0070C0"/>
            <w:szCs w:val="22"/>
          </w:rPr>
          <w:t>POL011</w:t>
        </w:r>
      </w:hyperlink>
      <w:r w:rsidRPr="00191A1A">
        <w:rPr>
          <w:rFonts w:asciiTheme="minorHAnsi" w:hAnsiTheme="minorHAnsi" w:cstheme="minorHAnsi"/>
          <w:color w:val="0070C0"/>
          <w:szCs w:val="22"/>
        </w:rPr>
        <w:t xml:space="preserve"> – promoting diversity and inclusion in health-related research studies.</w:t>
      </w:r>
    </w:p>
    <w:p w14:paraId="29774806" w14:textId="42C0B7CC" w:rsidR="00191A1A" w:rsidRPr="007C6D7C" w:rsidRDefault="00191A1A" w:rsidP="00191A1A">
      <w:pPr>
        <w:pStyle w:val="Heading2"/>
      </w:pPr>
      <w:r>
        <w:t>CONSENTING PARTICIPANTS</w:t>
      </w:r>
    </w:p>
    <w:p w14:paraId="1EEFFB27" w14:textId="77777777" w:rsidR="00191A1A" w:rsidRPr="00191A1A" w:rsidRDefault="00191A1A" w:rsidP="00C23A13">
      <w:pPr>
        <w:pStyle w:val="BodyText"/>
      </w:pPr>
      <w:r w:rsidRPr="00191A1A">
        <w:t>Describe the consent process:</w:t>
      </w:r>
    </w:p>
    <w:p w14:paraId="7782D3D1" w14:textId="77777777" w:rsidR="00191A1A" w:rsidRPr="00191A1A" w:rsidRDefault="00191A1A" w:rsidP="00191A1A">
      <w:pPr>
        <w:pStyle w:val="ListParagraph"/>
        <w:numPr>
          <w:ilvl w:val="0"/>
          <w:numId w:val="42"/>
        </w:numPr>
        <w:spacing w:after="160" w:line="276" w:lineRule="auto"/>
        <w:contextualSpacing/>
        <w:jc w:val="both"/>
        <w:rPr>
          <w:rFonts w:asciiTheme="minorHAnsi" w:hAnsiTheme="minorHAnsi" w:cstheme="minorHAnsi"/>
          <w:color w:val="0070C0"/>
          <w:szCs w:val="22"/>
        </w:rPr>
      </w:pPr>
      <w:r w:rsidRPr="00191A1A">
        <w:rPr>
          <w:rFonts w:asciiTheme="minorHAnsi" w:hAnsiTheme="minorHAnsi" w:cstheme="minorHAnsi"/>
          <w:color w:val="0070C0"/>
          <w:szCs w:val="22"/>
        </w:rPr>
        <w:t>Details of any limitations regarding who will be designated to take informed consent from participants. Any limitations stated must be adhered to unless the protocol is amended accordingly and approved by the relevant organisations.</w:t>
      </w:r>
    </w:p>
    <w:p w14:paraId="7104F228" w14:textId="77777777" w:rsidR="00191A1A" w:rsidRPr="00191A1A" w:rsidRDefault="00191A1A" w:rsidP="00191A1A">
      <w:pPr>
        <w:pStyle w:val="ListParagraph"/>
        <w:numPr>
          <w:ilvl w:val="0"/>
          <w:numId w:val="42"/>
        </w:numPr>
        <w:spacing w:after="160" w:line="276" w:lineRule="auto"/>
        <w:contextualSpacing/>
        <w:jc w:val="both"/>
        <w:rPr>
          <w:rFonts w:asciiTheme="minorHAnsi" w:hAnsiTheme="minorHAnsi" w:cstheme="minorHAnsi"/>
          <w:color w:val="0070C0"/>
          <w:szCs w:val="22"/>
        </w:rPr>
      </w:pPr>
      <w:r w:rsidRPr="00191A1A">
        <w:rPr>
          <w:rFonts w:asciiTheme="minorHAnsi" w:hAnsiTheme="minorHAnsi" w:cstheme="minorHAnsi"/>
          <w:color w:val="0070C0"/>
          <w:szCs w:val="22"/>
        </w:rPr>
        <w:t>How long participants will be permitted to consider the information sheet before consenting (anything less than 24 hours should be justified for ethics review)</w:t>
      </w:r>
    </w:p>
    <w:p w14:paraId="65CAE4D6" w14:textId="77777777" w:rsidR="00191A1A" w:rsidRPr="00191A1A" w:rsidRDefault="00191A1A" w:rsidP="00191A1A">
      <w:pPr>
        <w:pStyle w:val="ListParagraph"/>
        <w:numPr>
          <w:ilvl w:val="0"/>
          <w:numId w:val="42"/>
        </w:numPr>
        <w:spacing w:after="160" w:line="276" w:lineRule="auto"/>
        <w:contextualSpacing/>
        <w:jc w:val="both"/>
        <w:rPr>
          <w:rFonts w:asciiTheme="minorHAnsi" w:hAnsiTheme="minorHAnsi" w:cstheme="minorHAnsi"/>
          <w:color w:val="0070C0"/>
          <w:szCs w:val="22"/>
        </w:rPr>
      </w:pPr>
      <w:r w:rsidRPr="00191A1A">
        <w:rPr>
          <w:rFonts w:asciiTheme="minorHAnsi" w:hAnsiTheme="minorHAnsi" w:cstheme="minorHAnsi"/>
          <w:color w:val="0070C0"/>
          <w:szCs w:val="22"/>
        </w:rPr>
        <w:lastRenderedPageBreak/>
        <w:t>Discussion between the potential participant or their legally acceptable representative and an individual knowledgeable about the research, about the nature and objectives of the study and possible risks associated with their participation.</w:t>
      </w:r>
    </w:p>
    <w:p w14:paraId="33B9CCC5" w14:textId="77777777" w:rsidR="00191A1A" w:rsidRPr="00191A1A" w:rsidRDefault="00191A1A" w:rsidP="00191A1A">
      <w:pPr>
        <w:pStyle w:val="ListParagraph"/>
        <w:numPr>
          <w:ilvl w:val="0"/>
          <w:numId w:val="42"/>
        </w:numPr>
        <w:spacing w:after="160" w:line="276" w:lineRule="auto"/>
        <w:contextualSpacing/>
        <w:jc w:val="both"/>
        <w:rPr>
          <w:rFonts w:asciiTheme="minorHAnsi" w:hAnsiTheme="minorHAnsi" w:cstheme="minorHAnsi"/>
          <w:color w:val="0070C0"/>
          <w:szCs w:val="22"/>
        </w:rPr>
      </w:pPr>
      <w:r w:rsidRPr="00191A1A">
        <w:rPr>
          <w:rFonts w:asciiTheme="minorHAnsi" w:hAnsiTheme="minorHAnsi" w:cstheme="minorHAnsi"/>
          <w:color w:val="0070C0"/>
          <w:szCs w:val="22"/>
        </w:rPr>
        <w:t>The presentation of written material (e.g., information sheet and consent documents) which must be approved by the ethics committee(s), local regulatory body (where applicable) and legal requirements.</w:t>
      </w:r>
    </w:p>
    <w:p w14:paraId="79F17209" w14:textId="77777777" w:rsidR="00191A1A" w:rsidRPr="00191A1A" w:rsidRDefault="00191A1A" w:rsidP="00191A1A">
      <w:pPr>
        <w:pStyle w:val="ListParagraph"/>
        <w:numPr>
          <w:ilvl w:val="0"/>
          <w:numId w:val="42"/>
        </w:numPr>
        <w:spacing w:after="160" w:line="276" w:lineRule="auto"/>
        <w:contextualSpacing/>
        <w:jc w:val="both"/>
        <w:rPr>
          <w:rFonts w:asciiTheme="minorHAnsi" w:hAnsiTheme="minorHAnsi" w:cstheme="minorHAnsi"/>
          <w:color w:val="0070C0"/>
          <w:szCs w:val="22"/>
        </w:rPr>
      </w:pPr>
      <w:r w:rsidRPr="00191A1A">
        <w:rPr>
          <w:rFonts w:asciiTheme="minorHAnsi" w:hAnsiTheme="minorHAnsi" w:cstheme="minorHAnsi"/>
          <w:color w:val="0070C0"/>
          <w:szCs w:val="22"/>
        </w:rPr>
        <w:t>The opportunity for potential participants to ask questions.</w:t>
      </w:r>
    </w:p>
    <w:p w14:paraId="3EB0C69F" w14:textId="77777777" w:rsidR="00191A1A" w:rsidRPr="00191A1A" w:rsidRDefault="00191A1A" w:rsidP="00191A1A">
      <w:pPr>
        <w:pStyle w:val="ListParagraph"/>
        <w:numPr>
          <w:ilvl w:val="0"/>
          <w:numId w:val="42"/>
        </w:numPr>
        <w:spacing w:after="160" w:line="276" w:lineRule="auto"/>
        <w:contextualSpacing/>
        <w:jc w:val="both"/>
        <w:rPr>
          <w:rFonts w:asciiTheme="minorHAnsi" w:hAnsiTheme="minorHAnsi" w:cstheme="minorHAnsi"/>
          <w:color w:val="0070C0"/>
          <w:szCs w:val="22"/>
        </w:rPr>
      </w:pPr>
      <w:r w:rsidRPr="00191A1A">
        <w:rPr>
          <w:rFonts w:asciiTheme="minorHAnsi" w:hAnsiTheme="minorHAnsi" w:cstheme="minorHAnsi"/>
          <w:color w:val="0070C0"/>
          <w:szCs w:val="22"/>
        </w:rPr>
        <w:t xml:space="preserve">Assessment of capacity. For consent to be ethical and valid in law, participants must be capable of giving consent for themselves. A capable person will: </w:t>
      </w:r>
    </w:p>
    <w:p w14:paraId="1EC08546" w14:textId="77777777" w:rsidR="00191A1A" w:rsidRPr="00191A1A" w:rsidRDefault="00191A1A" w:rsidP="00191A1A">
      <w:pPr>
        <w:pStyle w:val="ListParagraph"/>
        <w:numPr>
          <w:ilvl w:val="1"/>
          <w:numId w:val="42"/>
        </w:numPr>
        <w:spacing w:after="160" w:line="276" w:lineRule="auto"/>
        <w:contextualSpacing/>
        <w:jc w:val="both"/>
        <w:rPr>
          <w:rFonts w:asciiTheme="minorHAnsi" w:hAnsiTheme="minorHAnsi" w:cstheme="minorHAnsi"/>
          <w:color w:val="0070C0"/>
          <w:szCs w:val="22"/>
        </w:rPr>
      </w:pPr>
      <w:r w:rsidRPr="00191A1A">
        <w:rPr>
          <w:rFonts w:asciiTheme="minorHAnsi" w:hAnsiTheme="minorHAnsi" w:cstheme="minorHAnsi"/>
          <w:color w:val="0070C0"/>
          <w:szCs w:val="22"/>
        </w:rPr>
        <w:t>understand the purpose and nature of the research</w:t>
      </w:r>
    </w:p>
    <w:p w14:paraId="5AC59B28" w14:textId="77777777" w:rsidR="00191A1A" w:rsidRPr="00191A1A" w:rsidRDefault="00191A1A" w:rsidP="00191A1A">
      <w:pPr>
        <w:pStyle w:val="ListParagraph"/>
        <w:numPr>
          <w:ilvl w:val="1"/>
          <w:numId w:val="42"/>
        </w:numPr>
        <w:spacing w:after="160" w:line="276" w:lineRule="auto"/>
        <w:contextualSpacing/>
        <w:jc w:val="both"/>
        <w:rPr>
          <w:rFonts w:asciiTheme="minorHAnsi" w:hAnsiTheme="minorHAnsi" w:cstheme="minorHAnsi"/>
          <w:color w:val="0070C0"/>
          <w:szCs w:val="22"/>
        </w:rPr>
      </w:pPr>
      <w:r w:rsidRPr="00191A1A">
        <w:rPr>
          <w:rFonts w:asciiTheme="minorHAnsi" w:hAnsiTheme="minorHAnsi" w:cstheme="minorHAnsi"/>
          <w:color w:val="0070C0"/>
          <w:szCs w:val="22"/>
        </w:rPr>
        <w:t xml:space="preserve">understand what the research involves, its benefits (or lack of benefits), risks and burdens </w:t>
      </w:r>
    </w:p>
    <w:p w14:paraId="69DE275E" w14:textId="77777777" w:rsidR="00191A1A" w:rsidRPr="00191A1A" w:rsidRDefault="00191A1A" w:rsidP="00191A1A">
      <w:pPr>
        <w:pStyle w:val="ListParagraph"/>
        <w:numPr>
          <w:ilvl w:val="1"/>
          <w:numId w:val="42"/>
        </w:numPr>
        <w:spacing w:after="160" w:line="276" w:lineRule="auto"/>
        <w:contextualSpacing/>
        <w:jc w:val="both"/>
        <w:rPr>
          <w:rFonts w:asciiTheme="minorHAnsi" w:hAnsiTheme="minorHAnsi" w:cstheme="minorHAnsi"/>
          <w:color w:val="0070C0"/>
          <w:szCs w:val="22"/>
        </w:rPr>
      </w:pPr>
      <w:r w:rsidRPr="00191A1A">
        <w:rPr>
          <w:rFonts w:asciiTheme="minorHAnsi" w:hAnsiTheme="minorHAnsi" w:cstheme="minorHAnsi"/>
          <w:color w:val="0070C0"/>
          <w:szCs w:val="22"/>
        </w:rPr>
        <w:t xml:space="preserve">understand the alternatives to taking part </w:t>
      </w:r>
    </w:p>
    <w:p w14:paraId="0A993930" w14:textId="77777777" w:rsidR="00191A1A" w:rsidRPr="00191A1A" w:rsidRDefault="00191A1A" w:rsidP="00191A1A">
      <w:pPr>
        <w:pStyle w:val="ListParagraph"/>
        <w:numPr>
          <w:ilvl w:val="1"/>
          <w:numId w:val="42"/>
        </w:numPr>
        <w:spacing w:after="160" w:line="276" w:lineRule="auto"/>
        <w:contextualSpacing/>
        <w:jc w:val="both"/>
        <w:rPr>
          <w:rFonts w:asciiTheme="minorHAnsi" w:hAnsiTheme="minorHAnsi" w:cstheme="minorHAnsi"/>
          <w:color w:val="0070C0"/>
          <w:szCs w:val="22"/>
        </w:rPr>
      </w:pPr>
      <w:r w:rsidRPr="00191A1A">
        <w:rPr>
          <w:rFonts w:asciiTheme="minorHAnsi" w:hAnsiTheme="minorHAnsi" w:cstheme="minorHAnsi"/>
          <w:color w:val="0070C0"/>
          <w:szCs w:val="22"/>
        </w:rPr>
        <w:t>be able to retain the information long enough to make an effective decision.</w:t>
      </w:r>
    </w:p>
    <w:p w14:paraId="33339977" w14:textId="77777777" w:rsidR="00191A1A" w:rsidRPr="00191A1A" w:rsidRDefault="00191A1A" w:rsidP="00191A1A">
      <w:pPr>
        <w:pStyle w:val="ListParagraph"/>
        <w:numPr>
          <w:ilvl w:val="1"/>
          <w:numId w:val="42"/>
        </w:numPr>
        <w:spacing w:after="160" w:line="276" w:lineRule="auto"/>
        <w:contextualSpacing/>
        <w:jc w:val="both"/>
        <w:rPr>
          <w:rFonts w:asciiTheme="minorHAnsi" w:hAnsiTheme="minorHAnsi" w:cstheme="minorHAnsi"/>
          <w:color w:val="0070C0"/>
          <w:szCs w:val="22"/>
        </w:rPr>
      </w:pPr>
      <w:r w:rsidRPr="00191A1A">
        <w:rPr>
          <w:rFonts w:asciiTheme="minorHAnsi" w:hAnsiTheme="minorHAnsi" w:cstheme="minorHAnsi"/>
          <w:color w:val="0070C0"/>
          <w:szCs w:val="22"/>
        </w:rPr>
        <w:t xml:space="preserve">be able to make a free choice </w:t>
      </w:r>
    </w:p>
    <w:p w14:paraId="5D933874" w14:textId="77777777" w:rsidR="00191A1A" w:rsidRPr="00191A1A" w:rsidRDefault="00191A1A" w:rsidP="00191A1A">
      <w:pPr>
        <w:pStyle w:val="ListParagraph"/>
        <w:numPr>
          <w:ilvl w:val="1"/>
          <w:numId w:val="42"/>
        </w:numPr>
        <w:spacing w:after="160" w:line="276" w:lineRule="auto"/>
        <w:contextualSpacing/>
        <w:jc w:val="both"/>
        <w:rPr>
          <w:rFonts w:asciiTheme="minorHAnsi" w:hAnsiTheme="minorHAnsi" w:cstheme="minorHAnsi"/>
          <w:color w:val="0070C0"/>
          <w:szCs w:val="22"/>
        </w:rPr>
      </w:pPr>
      <w:r w:rsidRPr="00191A1A">
        <w:rPr>
          <w:rFonts w:asciiTheme="minorHAnsi" w:hAnsiTheme="minorHAnsi" w:cstheme="minorHAnsi"/>
          <w:color w:val="0070C0"/>
          <w:szCs w:val="22"/>
        </w:rPr>
        <w:t xml:space="preserve">be capable of making this </w:t>
      </w:r>
      <w:proofErr w:type="gramStart"/>
      <w:r w:rsidRPr="00191A1A">
        <w:rPr>
          <w:rFonts w:asciiTheme="minorHAnsi" w:hAnsiTheme="minorHAnsi" w:cstheme="minorHAnsi"/>
          <w:color w:val="0070C0"/>
          <w:szCs w:val="22"/>
        </w:rPr>
        <w:t>particular decision</w:t>
      </w:r>
      <w:proofErr w:type="gramEnd"/>
      <w:r w:rsidRPr="00191A1A">
        <w:rPr>
          <w:rFonts w:asciiTheme="minorHAnsi" w:hAnsiTheme="minorHAnsi" w:cstheme="minorHAnsi"/>
          <w:color w:val="0070C0"/>
          <w:szCs w:val="22"/>
        </w:rPr>
        <w:t xml:space="preserve"> at the time it needs to be made (though their capacity may fluctuate, and they may be capable of making some decisions but not others depending on their complexity). </w:t>
      </w:r>
    </w:p>
    <w:p w14:paraId="73E9AC41" w14:textId="77777777" w:rsidR="00191A1A" w:rsidRPr="00191A1A" w:rsidRDefault="00191A1A" w:rsidP="00191A1A">
      <w:pPr>
        <w:spacing w:line="276" w:lineRule="auto"/>
        <w:jc w:val="both"/>
        <w:rPr>
          <w:rFonts w:asciiTheme="minorHAnsi" w:hAnsiTheme="minorHAnsi" w:cstheme="minorHAnsi"/>
          <w:color w:val="0070C0"/>
          <w:sz w:val="22"/>
          <w:szCs w:val="22"/>
        </w:rPr>
      </w:pPr>
      <w:r w:rsidRPr="00191A1A">
        <w:rPr>
          <w:rFonts w:asciiTheme="minorHAnsi" w:hAnsiTheme="minorHAnsi" w:cstheme="minorHAnsi"/>
          <w:color w:val="0070C0"/>
          <w:sz w:val="22"/>
          <w:szCs w:val="22"/>
        </w:rPr>
        <w:t xml:space="preserve">For participants who cannot read: </w:t>
      </w:r>
    </w:p>
    <w:p w14:paraId="66822BF4" w14:textId="77777777" w:rsidR="00191A1A" w:rsidRPr="00191A1A" w:rsidRDefault="00191A1A" w:rsidP="00191A1A">
      <w:pPr>
        <w:pStyle w:val="ListParagraph"/>
        <w:numPr>
          <w:ilvl w:val="0"/>
          <w:numId w:val="43"/>
        </w:numPr>
        <w:spacing w:after="160" w:line="276" w:lineRule="auto"/>
        <w:contextualSpacing/>
        <w:jc w:val="both"/>
        <w:rPr>
          <w:rFonts w:asciiTheme="minorHAnsi" w:hAnsiTheme="minorHAnsi" w:cstheme="minorHAnsi"/>
          <w:color w:val="0070C0"/>
          <w:szCs w:val="22"/>
        </w:rPr>
      </w:pPr>
      <w:r w:rsidRPr="00191A1A">
        <w:rPr>
          <w:rFonts w:asciiTheme="minorHAnsi" w:hAnsiTheme="minorHAnsi" w:cstheme="minorHAnsi"/>
          <w:color w:val="0070C0"/>
          <w:szCs w:val="22"/>
        </w:rPr>
        <w:t>Participants must be able to understand the concepts of the study and understand the risks and benefits of participating in the study when it is explained to them verbally.</w:t>
      </w:r>
    </w:p>
    <w:p w14:paraId="2ADD10AD" w14:textId="77777777" w:rsidR="00191A1A" w:rsidRPr="00191A1A" w:rsidRDefault="00191A1A" w:rsidP="00191A1A">
      <w:pPr>
        <w:pStyle w:val="ListParagraph"/>
        <w:numPr>
          <w:ilvl w:val="0"/>
          <w:numId w:val="45"/>
        </w:numPr>
        <w:spacing w:after="200" w:line="276" w:lineRule="auto"/>
        <w:contextualSpacing/>
        <w:jc w:val="both"/>
        <w:rPr>
          <w:rFonts w:asciiTheme="minorHAnsi" w:hAnsiTheme="minorHAnsi" w:cstheme="minorHAnsi"/>
          <w:color w:val="0070C0"/>
          <w:szCs w:val="22"/>
        </w:rPr>
      </w:pPr>
      <w:r w:rsidRPr="00191A1A">
        <w:rPr>
          <w:rFonts w:asciiTheme="minorHAnsi" w:hAnsiTheme="minorHAnsi" w:cstheme="minorHAnsi"/>
          <w:color w:val="0070C0"/>
          <w:szCs w:val="22"/>
        </w:rPr>
        <w:t xml:space="preserve">Participants must be able to verbally indicate agreement or non-agreement to study entry (note that verbal agreement/consent alone is not considered sufficient for participation in the study). </w:t>
      </w:r>
      <w:bookmarkStart w:id="6" w:name="_Hlk170827934"/>
      <w:r w:rsidRPr="00191A1A">
        <w:rPr>
          <w:rFonts w:asciiTheme="minorHAnsi" w:hAnsiTheme="minorHAnsi" w:cstheme="minorHAnsi"/>
          <w:color w:val="0070C0"/>
          <w:szCs w:val="22"/>
        </w:rPr>
        <w:t xml:space="preserve">Verbal consent must be audio recorded to provide evidence of consent. </w:t>
      </w:r>
      <w:bookmarkEnd w:id="6"/>
    </w:p>
    <w:p w14:paraId="7DD578F0" w14:textId="77777777" w:rsidR="00191A1A" w:rsidRPr="00191A1A" w:rsidRDefault="00191A1A" w:rsidP="00191A1A">
      <w:pPr>
        <w:pStyle w:val="ListParagraph"/>
        <w:numPr>
          <w:ilvl w:val="0"/>
          <w:numId w:val="45"/>
        </w:numPr>
        <w:spacing w:after="200" w:line="276" w:lineRule="auto"/>
        <w:contextualSpacing/>
        <w:jc w:val="both"/>
        <w:rPr>
          <w:rFonts w:asciiTheme="minorHAnsi" w:hAnsiTheme="minorHAnsi" w:cstheme="minorHAnsi"/>
          <w:color w:val="0070C0"/>
          <w:szCs w:val="22"/>
        </w:rPr>
      </w:pPr>
      <w:r w:rsidRPr="00191A1A">
        <w:rPr>
          <w:rFonts w:asciiTheme="minorHAnsi" w:hAnsiTheme="minorHAnsi" w:cstheme="minorHAnsi"/>
          <w:b/>
          <w:bCs/>
          <w:color w:val="0070C0"/>
          <w:szCs w:val="22"/>
        </w:rPr>
        <w:t xml:space="preserve">ACCORD’s Verbal Information Sheet and Verbal Consent Form are available to download from the website under section </w:t>
      </w:r>
      <w:hyperlink r:id="rId14" w:history="1">
        <w:r w:rsidRPr="00191A1A">
          <w:rPr>
            <w:rStyle w:val="Hyperlink"/>
            <w:rFonts w:asciiTheme="minorHAnsi" w:hAnsiTheme="minorHAnsi" w:cstheme="minorHAnsi"/>
            <w:b/>
            <w:bCs/>
            <w:color w:val="0070C0"/>
            <w:szCs w:val="22"/>
          </w:rPr>
          <w:t>GH001</w:t>
        </w:r>
        <w:r w:rsidRPr="00191A1A">
          <w:rPr>
            <w:rStyle w:val="Hyperlink"/>
            <w:rFonts w:asciiTheme="minorHAnsi" w:hAnsiTheme="minorHAnsi" w:cstheme="minorHAnsi"/>
            <w:color w:val="0070C0"/>
            <w:szCs w:val="22"/>
          </w:rPr>
          <w:t>.</w:t>
        </w:r>
      </w:hyperlink>
    </w:p>
    <w:p w14:paraId="018D82F5" w14:textId="77777777" w:rsidR="00191A1A" w:rsidRPr="00191A1A" w:rsidRDefault="00191A1A" w:rsidP="00191A1A">
      <w:pPr>
        <w:pStyle w:val="ListParagraph"/>
        <w:numPr>
          <w:ilvl w:val="0"/>
          <w:numId w:val="43"/>
        </w:numPr>
        <w:spacing w:after="160" w:line="276" w:lineRule="auto"/>
        <w:contextualSpacing/>
        <w:jc w:val="both"/>
        <w:rPr>
          <w:rFonts w:asciiTheme="minorHAnsi" w:hAnsiTheme="minorHAnsi" w:cstheme="minorHAnsi"/>
          <w:color w:val="0070C0"/>
          <w:szCs w:val="22"/>
        </w:rPr>
      </w:pPr>
      <w:r w:rsidRPr="00191A1A">
        <w:rPr>
          <w:rFonts w:asciiTheme="minorHAnsi" w:hAnsiTheme="minorHAnsi" w:cstheme="minorHAnsi"/>
          <w:color w:val="0070C0"/>
          <w:szCs w:val="22"/>
        </w:rPr>
        <w:t>Participants must be able to indicate their written agreement to participate in the study by making a mark on the signature line of the consent form. A common way to make one’s mark is a thumbprint. Some participants may also be able to sign their name or write their initials.</w:t>
      </w:r>
    </w:p>
    <w:p w14:paraId="2CE5968B" w14:textId="77777777" w:rsidR="00191A1A" w:rsidRPr="00191A1A" w:rsidRDefault="00191A1A" w:rsidP="00191A1A">
      <w:pPr>
        <w:pStyle w:val="ListParagraph"/>
        <w:numPr>
          <w:ilvl w:val="0"/>
          <w:numId w:val="43"/>
        </w:numPr>
        <w:spacing w:after="160" w:line="276" w:lineRule="auto"/>
        <w:contextualSpacing/>
        <w:jc w:val="both"/>
        <w:rPr>
          <w:rFonts w:asciiTheme="minorHAnsi" w:hAnsiTheme="minorHAnsi" w:cstheme="minorHAnsi"/>
          <w:color w:val="0070C0"/>
          <w:szCs w:val="22"/>
        </w:rPr>
      </w:pPr>
      <w:r w:rsidRPr="00191A1A">
        <w:rPr>
          <w:rFonts w:asciiTheme="minorHAnsi" w:hAnsiTheme="minorHAnsi" w:cstheme="minorHAnsi"/>
          <w:color w:val="0070C0"/>
          <w:szCs w:val="22"/>
        </w:rPr>
        <w:t xml:space="preserve">An impartial Witness must be present. The Witness cannot be a member of the study team. Ideally, the Witness will not be a family member of the participant, but if only family members are available, a family member can be the Witness.  </w:t>
      </w:r>
    </w:p>
    <w:p w14:paraId="7ECD2C68" w14:textId="77777777" w:rsidR="00191A1A" w:rsidRPr="00191A1A" w:rsidRDefault="00191A1A" w:rsidP="00191A1A">
      <w:pPr>
        <w:pStyle w:val="ListParagraph"/>
        <w:numPr>
          <w:ilvl w:val="0"/>
          <w:numId w:val="43"/>
        </w:numPr>
        <w:spacing w:after="160" w:line="276" w:lineRule="auto"/>
        <w:contextualSpacing/>
        <w:jc w:val="both"/>
        <w:rPr>
          <w:rFonts w:asciiTheme="minorHAnsi" w:hAnsiTheme="minorHAnsi" w:cstheme="minorHAnsi"/>
          <w:color w:val="0070C0"/>
          <w:szCs w:val="22"/>
        </w:rPr>
      </w:pPr>
      <w:r w:rsidRPr="00191A1A">
        <w:rPr>
          <w:rFonts w:asciiTheme="minorHAnsi" w:hAnsiTheme="minorHAnsi" w:cstheme="minorHAnsi"/>
          <w:color w:val="0070C0"/>
          <w:szCs w:val="22"/>
        </w:rPr>
        <w:t>The Witness must sign and date the consent form confirming that the requirements for informed consent have been satisfied and that consent is voluntarily given by the participant, without any element of force, fraud, deceit, duress, coercion, or undue influence.</w:t>
      </w:r>
    </w:p>
    <w:p w14:paraId="202D9C4A" w14:textId="77777777" w:rsidR="00191A1A" w:rsidRPr="00191A1A" w:rsidRDefault="00191A1A" w:rsidP="00191A1A">
      <w:pPr>
        <w:spacing w:line="276" w:lineRule="auto"/>
        <w:jc w:val="both"/>
        <w:rPr>
          <w:rFonts w:asciiTheme="minorHAnsi" w:hAnsiTheme="minorHAnsi" w:cstheme="minorHAnsi"/>
          <w:color w:val="0070C0"/>
          <w:sz w:val="22"/>
          <w:szCs w:val="22"/>
        </w:rPr>
      </w:pPr>
      <w:r w:rsidRPr="00191A1A">
        <w:rPr>
          <w:rFonts w:asciiTheme="minorHAnsi" w:hAnsiTheme="minorHAnsi" w:cstheme="minorHAnsi"/>
          <w:color w:val="0070C0"/>
          <w:sz w:val="22"/>
          <w:szCs w:val="22"/>
        </w:rPr>
        <w:t>Specific cultural considerations:</w:t>
      </w:r>
    </w:p>
    <w:p w14:paraId="10D1808D" w14:textId="77777777" w:rsidR="00191A1A" w:rsidRPr="00191A1A" w:rsidRDefault="00191A1A" w:rsidP="00191A1A">
      <w:pPr>
        <w:pStyle w:val="ListParagraph"/>
        <w:numPr>
          <w:ilvl w:val="0"/>
          <w:numId w:val="44"/>
        </w:numPr>
        <w:spacing w:after="160" w:line="276" w:lineRule="auto"/>
        <w:contextualSpacing/>
        <w:jc w:val="both"/>
        <w:rPr>
          <w:rFonts w:asciiTheme="minorHAnsi" w:hAnsiTheme="minorHAnsi" w:cstheme="minorHAnsi"/>
          <w:color w:val="0070C0"/>
          <w:szCs w:val="22"/>
        </w:rPr>
      </w:pPr>
      <w:r w:rsidRPr="00191A1A">
        <w:rPr>
          <w:rFonts w:asciiTheme="minorHAnsi" w:hAnsiTheme="minorHAnsi" w:cstheme="minorHAnsi"/>
          <w:color w:val="0070C0"/>
          <w:szCs w:val="22"/>
        </w:rPr>
        <w:t xml:space="preserve">In some cultures, it is not appropriate for the PI or research team to seek consent directly from the participants without obtaining permission from the community leader or equivalent. Such customs should be respected, however individual consent from the participants is considered best practice and the permission from the community leader should not be a substitute for this. </w:t>
      </w:r>
    </w:p>
    <w:p w14:paraId="503D6781" w14:textId="77777777" w:rsidR="00191A1A" w:rsidRPr="00191A1A" w:rsidRDefault="00191A1A" w:rsidP="00191A1A">
      <w:pPr>
        <w:spacing w:line="276" w:lineRule="auto"/>
        <w:jc w:val="both"/>
        <w:rPr>
          <w:rFonts w:asciiTheme="minorHAnsi" w:hAnsiTheme="minorHAnsi" w:cstheme="minorHAnsi"/>
          <w:color w:val="0070C0"/>
          <w:sz w:val="22"/>
          <w:szCs w:val="22"/>
        </w:rPr>
      </w:pPr>
      <w:r w:rsidRPr="00191A1A">
        <w:rPr>
          <w:rFonts w:asciiTheme="minorHAnsi" w:hAnsiTheme="minorHAnsi" w:cstheme="minorHAnsi"/>
          <w:color w:val="0070C0"/>
          <w:sz w:val="22"/>
          <w:szCs w:val="22"/>
        </w:rPr>
        <w:lastRenderedPageBreak/>
        <w:t>Proxy consent and assent for minors:</w:t>
      </w:r>
    </w:p>
    <w:p w14:paraId="5EB8A83D" w14:textId="77777777" w:rsidR="00191A1A" w:rsidRPr="00191A1A" w:rsidRDefault="00191A1A" w:rsidP="00191A1A">
      <w:pPr>
        <w:pStyle w:val="ListParagraph"/>
        <w:numPr>
          <w:ilvl w:val="0"/>
          <w:numId w:val="44"/>
        </w:numPr>
        <w:spacing w:after="160" w:line="276" w:lineRule="auto"/>
        <w:contextualSpacing/>
        <w:jc w:val="both"/>
        <w:rPr>
          <w:rFonts w:asciiTheme="minorHAnsi" w:hAnsiTheme="minorHAnsi" w:cstheme="minorHAnsi"/>
          <w:color w:val="0070C0"/>
          <w:szCs w:val="22"/>
        </w:rPr>
      </w:pPr>
      <w:r w:rsidRPr="00191A1A">
        <w:rPr>
          <w:rFonts w:asciiTheme="minorHAnsi" w:hAnsiTheme="minorHAnsi" w:cstheme="minorHAnsi"/>
          <w:color w:val="0070C0"/>
          <w:szCs w:val="22"/>
        </w:rPr>
        <w:t xml:space="preserve">The legal age for consent in research differs between countries. Local Investigators should be aware of any relevant issues regarding consent and confidentiality for ‘mature’ or ‘emancipated minors’ who may be able to freely consent to participate in research. </w:t>
      </w:r>
    </w:p>
    <w:p w14:paraId="6D1B06F9" w14:textId="77777777" w:rsidR="00191A1A" w:rsidRPr="00191A1A" w:rsidRDefault="00191A1A" w:rsidP="00191A1A">
      <w:pPr>
        <w:pStyle w:val="ListParagraph"/>
        <w:numPr>
          <w:ilvl w:val="0"/>
          <w:numId w:val="44"/>
        </w:numPr>
        <w:spacing w:after="200" w:line="276" w:lineRule="auto"/>
        <w:contextualSpacing/>
        <w:jc w:val="both"/>
        <w:rPr>
          <w:rFonts w:asciiTheme="minorHAnsi" w:hAnsiTheme="minorHAnsi" w:cstheme="minorHAnsi"/>
          <w:color w:val="0070C0"/>
          <w:szCs w:val="22"/>
        </w:rPr>
      </w:pPr>
      <w:r w:rsidRPr="00191A1A">
        <w:rPr>
          <w:rFonts w:asciiTheme="minorHAnsi" w:hAnsiTheme="minorHAnsi" w:cstheme="minorHAnsi"/>
          <w:color w:val="0070C0"/>
          <w:szCs w:val="22"/>
        </w:rPr>
        <w:t>Consideration must also be given to children’s wishes to take part in the study. This involves drafting age-appropriate child information sheets and a child assent form. As a general guide, it is recommended that these documents are provided in language appropriate to the following age groups (unless local country ethics guidance specifies their own criteria for age-appropriate materials for children in research): &lt; 5 years, 6-11 years, 12-17 years</w:t>
      </w:r>
    </w:p>
    <w:p w14:paraId="40E75DFE" w14:textId="77777777" w:rsidR="00191A1A" w:rsidRPr="00191A1A" w:rsidRDefault="00191A1A" w:rsidP="00191A1A">
      <w:pPr>
        <w:pStyle w:val="ListParagraph"/>
        <w:numPr>
          <w:ilvl w:val="0"/>
          <w:numId w:val="44"/>
        </w:numPr>
        <w:spacing w:after="200" w:line="276" w:lineRule="auto"/>
        <w:contextualSpacing/>
        <w:jc w:val="both"/>
        <w:rPr>
          <w:rFonts w:asciiTheme="minorHAnsi" w:hAnsiTheme="minorHAnsi" w:cstheme="minorHAnsi"/>
          <w:color w:val="0070C0"/>
          <w:szCs w:val="22"/>
        </w:rPr>
      </w:pPr>
      <w:r w:rsidRPr="00191A1A">
        <w:rPr>
          <w:rFonts w:asciiTheme="minorHAnsi" w:hAnsiTheme="minorHAnsi" w:cstheme="minorHAnsi"/>
          <w:color w:val="0070C0"/>
          <w:szCs w:val="22"/>
        </w:rPr>
        <w:t>The parent/guardian PIS/CF must always be provided for parents to consent on behalf of the child, in addition to child assent form.</w:t>
      </w:r>
    </w:p>
    <w:p w14:paraId="549C31A2" w14:textId="070DA388" w:rsidR="00E35B81" w:rsidRPr="00191A1A" w:rsidRDefault="00191A1A" w:rsidP="00C23A13">
      <w:pPr>
        <w:pStyle w:val="BodyText"/>
      </w:pPr>
      <w:r w:rsidRPr="00191A1A">
        <w:t>If you require assistance with drafting PIS templates for minors and for Parent/Guardian, please contact your ACCORD Sponsor Reviewer who can provide some examples as guidance.</w:t>
      </w:r>
    </w:p>
    <w:p w14:paraId="2C521D69" w14:textId="77777777" w:rsidR="00191A1A" w:rsidRPr="007C6D7C" w:rsidRDefault="00191A1A" w:rsidP="00C23A13">
      <w:pPr>
        <w:pStyle w:val="BodyText"/>
      </w:pPr>
    </w:p>
    <w:bookmarkEnd w:id="5"/>
    <w:p w14:paraId="0CFEFA5B" w14:textId="3B14EF4C" w:rsidR="00E35B81" w:rsidRPr="009745B0" w:rsidRDefault="00191A1A" w:rsidP="00E35B81">
      <w:pPr>
        <w:pStyle w:val="Heading3"/>
      </w:pPr>
      <w:r>
        <w:t>Withdrawal of Study Participants</w:t>
      </w:r>
    </w:p>
    <w:p w14:paraId="12FCFDDB" w14:textId="77777777" w:rsidR="00191A1A" w:rsidRPr="00191A1A" w:rsidRDefault="00191A1A" w:rsidP="00C23A13">
      <w:pPr>
        <w:pStyle w:val="Blackbodytext"/>
      </w:pPr>
      <w:r w:rsidRPr="00191A1A">
        <w:t>Participants are free to withdraw from the study at any point or a participant can be withdrawn by the Investigator. If withdrawal occurs, the primary reason for withdrawal will be documented in the participant’s case report form if possible. The participant will have the option of withdrawal from:</w:t>
      </w:r>
    </w:p>
    <w:p w14:paraId="0EA3729C" w14:textId="77777777" w:rsidR="00191A1A" w:rsidRPr="00191A1A" w:rsidRDefault="00191A1A" w:rsidP="00191A1A">
      <w:pPr>
        <w:spacing w:line="276" w:lineRule="auto"/>
        <w:rPr>
          <w:rFonts w:ascii="Calibri" w:hAnsi="Calibri" w:cs="Calibri"/>
          <w:color w:val="000000" w:themeColor="text1"/>
          <w:sz w:val="22"/>
          <w:szCs w:val="22"/>
        </w:rPr>
      </w:pPr>
    </w:p>
    <w:p w14:paraId="2F70790E" w14:textId="77777777" w:rsidR="00191A1A" w:rsidRPr="00191A1A" w:rsidRDefault="00191A1A" w:rsidP="00191A1A">
      <w:pPr>
        <w:pStyle w:val="ListParagraph"/>
        <w:numPr>
          <w:ilvl w:val="0"/>
          <w:numId w:val="46"/>
        </w:numPr>
        <w:spacing w:after="200" w:line="276" w:lineRule="auto"/>
        <w:contextualSpacing/>
        <w:rPr>
          <w:rFonts w:ascii="Calibri" w:hAnsi="Calibri" w:cs="Calibri"/>
          <w:color w:val="000000" w:themeColor="text1"/>
          <w:szCs w:val="22"/>
        </w:rPr>
      </w:pPr>
      <w:r w:rsidRPr="00191A1A">
        <w:rPr>
          <w:rFonts w:ascii="Calibri" w:hAnsi="Calibri" w:cs="Calibri"/>
          <w:color w:val="000000" w:themeColor="text1"/>
          <w:szCs w:val="22"/>
        </w:rPr>
        <w:t>all aspects of the study but continued use of data collected up to that point. To safeguard rights, the minimum personally-identifiable information possible will be collected.</w:t>
      </w:r>
    </w:p>
    <w:p w14:paraId="08E0D246" w14:textId="77777777" w:rsidR="00191A1A" w:rsidRPr="00191A1A" w:rsidRDefault="00191A1A" w:rsidP="00191A1A">
      <w:pPr>
        <w:pStyle w:val="ListParagraph"/>
        <w:numPr>
          <w:ilvl w:val="0"/>
          <w:numId w:val="46"/>
        </w:numPr>
        <w:spacing w:after="200" w:line="276" w:lineRule="auto"/>
        <w:contextualSpacing/>
        <w:rPr>
          <w:rFonts w:ascii="Calibri" w:hAnsi="Calibri" w:cs="Calibri"/>
          <w:color w:val="000000" w:themeColor="text1"/>
          <w:szCs w:val="22"/>
        </w:rPr>
      </w:pPr>
      <w:r w:rsidRPr="00191A1A">
        <w:rPr>
          <w:rFonts w:ascii="Calibri" w:hAnsi="Calibri" w:cs="Calibri"/>
          <w:color w:val="000000"/>
          <w:szCs w:val="22"/>
        </w:rPr>
        <w:t>all aspects of the trial including data collected up to that point where it is possible to delete this data e.g., this data will not be used in the final data analysis. To safeguard rights, the minimum personally identifiable information possible will be retained e.g., consent form.</w:t>
      </w:r>
    </w:p>
    <w:p w14:paraId="33EF8625" w14:textId="77777777" w:rsidR="00191A1A" w:rsidRDefault="00191A1A" w:rsidP="00191A1A">
      <w:pPr>
        <w:spacing w:line="276" w:lineRule="auto"/>
        <w:rPr>
          <w:rFonts w:ascii="Calibri" w:hAnsi="Calibri" w:cs="Calibri"/>
          <w:color w:val="0070C0"/>
          <w:sz w:val="22"/>
          <w:szCs w:val="22"/>
        </w:rPr>
      </w:pPr>
      <w:r w:rsidRPr="00191A1A">
        <w:rPr>
          <w:rFonts w:ascii="Calibri" w:hAnsi="Calibri" w:cs="Calibri"/>
          <w:color w:val="0070C0"/>
          <w:sz w:val="22"/>
          <w:szCs w:val="22"/>
        </w:rPr>
        <w:t>Detail reasons and procedures for a study participant stopping early i.e., “stopping rules” and “discontinuation criteria</w:t>
      </w:r>
      <w:bookmarkStart w:id="7" w:name="_Hlk170828053"/>
      <w:r w:rsidRPr="00191A1A">
        <w:rPr>
          <w:rFonts w:ascii="Calibri" w:hAnsi="Calibri" w:cs="Calibri"/>
          <w:color w:val="0070C0"/>
          <w:sz w:val="22"/>
          <w:szCs w:val="22"/>
        </w:rPr>
        <w:t xml:space="preserve">”. Detail how a participant can withdraw, e.g., by notifying the Principal Investigator or by completing a form. </w:t>
      </w:r>
      <w:bookmarkEnd w:id="7"/>
    </w:p>
    <w:p w14:paraId="45DC4642" w14:textId="77777777" w:rsidR="00191A1A" w:rsidRDefault="00191A1A" w:rsidP="00191A1A">
      <w:pPr>
        <w:spacing w:line="276" w:lineRule="auto"/>
        <w:rPr>
          <w:rFonts w:ascii="Calibri" w:hAnsi="Calibri" w:cs="Calibri"/>
          <w:color w:val="0070C0"/>
          <w:sz w:val="22"/>
          <w:szCs w:val="22"/>
        </w:rPr>
      </w:pPr>
    </w:p>
    <w:p w14:paraId="75F20478" w14:textId="75D457F5" w:rsidR="00191A1A" w:rsidRPr="007C6D7C" w:rsidRDefault="00191A1A" w:rsidP="00191A1A">
      <w:pPr>
        <w:pStyle w:val="Heading2"/>
      </w:pPr>
      <w:r>
        <w:t>LONG TERM FOLLOW UP ASSESSMENTS</w:t>
      </w:r>
    </w:p>
    <w:p w14:paraId="0A817833" w14:textId="77777777" w:rsidR="00191A1A" w:rsidRPr="00E70824" w:rsidRDefault="00191A1A" w:rsidP="00C23A13">
      <w:pPr>
        <w:pStyle w:val="BodyText"/>
      </w:pPr>
      <w:r>
        <w:rPr>
          <w:lang w:val="en-GB"/>
        </w:rPr>
        <w:t>The</w:t>
      </w:r>
      <w:r w:rsidRPr="00E70824">
        <w:t xml:space="preserve"> protocol should describe </w:t>
      </w:r>
      <w:r w:rsidRPr="00E70824">
        <w:rPr>
          <w:lang w:val="en-GB"/>
        </w:rPr>
        <w:t>any</w:t>
      </w:r>
      <w:r w:rsidRPr="00E70824">
        <w:t xml:space="preserve"> long term follow up including the frequency of follow up visits, duration of follow up period and any assessments that will be carried out. </w:t>
      </w:r>
    </w:p>
    <w:p w14:paraId="05C1C6BD" w14:textId="77777777" w:rsidR="00191A1A" w:rsidRDefault="00191A1A" w:rsidP="00191A1A">
      <w:pPr>
        <w:spacing w:line="276" w:lineRule="auto"/>
        <w:rPr>
          <w:rFonts w:ascii="Calibri" w:hAnsi="Calibri" w:cs="Calibri"/>
          <w:color w:val="0070C0"/>
          <w:sz w:val="22"/>
          <w:szCs w:val="22"/>
        </w:rPr>
      </w:pPr>
    </w:p>
    <w:p w14:paraId="4477655C" w14:textId="77777777" w:rsidR="00191A1A" w:rsidRPr="00191A1A" w:rsidRDefault="00191A1A" w:rsidP="00191A1A">
      <w:pPr>
        <w:spacing w:line="276" w:lineRule="auto"/>
        <w:rPr>
          <w:rFonts w:ascii="Calibri" w:hAnsi="Calibri" w:cs="Calibri"/>
          <w:color w:val="0070C0"/>
          <w:sz w:val="22"/>
          <w:szCs w:val="22"/>
        </w:rPr>
      </w:pPr>
    </w:p>
    <w:p w14:paraId="21A918A8" w14:textId="3768AF5A" w:rsidR="00191A1A" w:rsidRDefault="00191A1A" w:rsidP="00191A1A">
      <w:pPr>
        <w:pStyle w:val="Heading2style"/>
        <w:rPr>
          <w:sz w:val="36"/>
          <w:szCs w:val="36"/>
        </w:rPr>
      </w:pPr>
      <w:r>
        <w:rPr>
          <w:sz w:val="36"/>
          <w:szCs w:val="36"/>
        </w:rPr>
        <w:t>STUDY FLOWCHART</w:t>
      </w:r>
    </w:p>
    <w:p w14:paraId="04652731" w14:textId="77777777" w:rsidR="00191A1A" w:rsidRDefault="00191A1A" w:rsidP="00C23A13">
      <w:pPr>
        <w:pStyle w:val="BodyText"/>
        <w:rPr>
          <w:lang w:val="en-GB"/>
        </w:rPr>
      </w:pPr>
      <w:r>
        <w:rPr>
          <w:lang w:val="en-GB"/>
        </w:rPr>
        <w:t>Include</w:t>
      </w:r>
      <w:r w:rsidRPr="00E70824">
        <w:t xml:space="preserve"> a flowchart demonstrating what is happening in the study</w:t>
      </w:r>
      <w:r>
        <w:rPr>
          <w:lang w:val="en-GB"/>
        </w:rPr>
        <w:t xml:space="preserve"> at each stage.</w:t>
      </w:r>
    </w:p>
    <w:p w14:paraId="36DD6790" w14:textId="77777777" w:rsidR="00191A1A" w:rsidRDefault="00191A1A" w:rsidP="00C23A13">
      <w:pPr>
        <w:pStyle w:val="BodyText"/>
      </w:pPr>
    </w:p>
    <w:p w14:paraId="5DD0B4A4" w14:textId="77777777" w:rsidR="00191A1A" w:rsidRDefault="00191A1A" w:rsidP="00191A1A">
      <w:pPr>
        <w:spacing w:line="276" w:lineRule="auto"/>
        <w:rPr>
          <w:rFonts w:ascii="Calibri" w:hAnsi="Calibri" w:cs="Calibri"/>
          <w:color w:val="0070C0"/>
          <w:sz w:val="22"/>
          <w:szCs w:val="22"/>
        </w:rPr>
      </w:pPr>
    </w:p>
    <w:p w14:paraId="2AAEE2CD" w14:textId="77777777" w:rsidR="00191A1A" w:rsidRPr="00191A1A" w:rsidRDefault="00191A1A" w:rsidP="00191A1A">
      <w:pPr>
        <w:spacing w:line="276" w:lineRule="auto"/>
        <w:rPr>
          <w:rFonts w:ascii="Calibri" w:hAnsi="Calibri" w:cs="Calibri"/>
          <w:color w:val="0070C0"/>
          <w:sz w:val="22"/>
          <w:szCs w:val="22"/>
        </w:rPr>
      </w:pPr>
    </w:p>
    <w:p w14:paraId="1BE6E829" w14:textId="30647F7F" w:rsidR="00191A1A" w:rsidRPr="00191A1A" w:rsidRDefault="00191A1A" w:rsidP="00191A1A">
      <w:pPr>
        <w:pStyle w:val="Heading2style"/>
        <w:rPr>
          <w:sz w:val="36"/>
          <w:szCs w:val="36"/>
        </w:rPr>
      </w:pPr>
      <w:r>
        <w:rPr>
          <w:sz w:val="36"/>
          <w:szCs w:val="36"/>
        </w:rPr>
        <w:lastRenderedPageBreak/>
        <w:t>DATA COLLECTION</w:t>
      </w:r>
    </w:p>
    <w:p w14:paraId="7F7372D1" w14:textId="77777777" w:rsidR="00191A1A" w:rsidRPr="00191A1A" w:rsidRDefault="00191A1A" w:rsidP="00C23A13">
      <w:pPr>
        <w:pStyle w:val="BodyText"/>
        <w:rPr>
          <w14:textFill>
            <w14:solidFill>
              <w14:srgbClr w14:val="0070C0">
                <w14:lumMod w14:val="95000"/>
                <w14:lumOff w14:val="5000"/>
              </w14:srgbClr>
            </w14:solidFill>
          </w14:textFill>
        </w:rPr>
      </w:pPr>
      <w:r w:rsidRPr="00191A1A">
        <w:t xml:space="preserve">The UK General Data Protection Regulation (GDPR) requires you to put in place appropriate technical and </w:t>
      </w:r>
      <w:proofErr w:type="spellStart"/>
      <w:r w:rsidRPr="00191A1A">
        <w:t>organisational</w:t>
      </w:r>
      <w:proofErr w:type="spellEnd"/>
      <w:r w:rsidRPr="00191A1A">
        <w:t xml:space="preserve"> measures to implement the data protection principles effectively and safeguard individual rights. This is ‘data protection by design and by default’. In essence, this means you </w:t>
      </w:r>
      <w:proofErr w:type="gramStart"/>
      <w:r w:rsidRPr="00191A1A">
        <w:t>have to</w:t>
      </w:r>
      <w:proofErr w:type="gramEnd"/>
      <w:r w:rsidRPr="00191A1A">
        <w:t xml:space="preserve"> integrate or ‘bake in’ data protection into your processing activities and business practices, from the design stage right through the lifecycle.</w:t>
      </w:r>
    </w:p>
    <w:p w14:paraId="0B08B563" w14:textId="77777777" w:rsidR="00191A1A" w:rsidRPr="00191A1A" w:rsidRDefault="00191A1A" w:rsidP="00C23A13">
      <w:pPr>
        <w:pStyle w:val="BodyText"/>
      </w:pPr>
      <w:r w:rsidRPr="00191A1A">
        <w:t>Detail data to be collected, including:</w:t>
      </w:r>
    </w:p>
    <w:p w14:paraId="68235B5F" w14:textId="77777777" w:rsidR="00191A1A" w:rsidRPr="00191A1A" w:rsidRDefault="00191A1A" w:rsidP="00C23A13">
      <w:pPr>
        <w:pStyle w:val="BodyText"/>
        <w:numPr>
          <w:ilvl w:val="0"/>
          <w:numId w:val="47"/>
        </w:numPr>
      </w:pPr>
      <w:r w:rsidRPr="00191A1A">
        <w:t>Time points for interview/questionnaire/other.</w:t>
      </w:r>
    </w:p>
    <w:p w14:paraId="2F75457F" w14:textId="77777777" w:rsidR="00191A1A" w:rsidRPr="00191A1A" w:rsidRDefault="00191A1A" w:rsidP="00C23A13">
      <w:pPr>
        <w:pStyle w:val="BodyText"/>
        <w:numPr>
          <w:ilvl w:val="0"/>
          <w:numId w:val="47"/>
        </w:numPr>
      </w:pPr>
      <w:r w:rsidRPr="00191A1A">
        <w:t>Who will conduct the interview/questionnaire/other.</w:t>
      </w:r>
    </w:p>
    <w:p w14:paraId="40F7E7E3" w14:textId="77777777" w:rsidR="00191A1A" w:rsidRPr="00191A1A" w:rsidRDefault="00191A1A" w:rsidP="00C23A13">
      <w:pPr>
        <w:pStyle w:val="BodyText"/>
        <w:numPr>
          <w:ilvl w:val="0"/>
          <w:numId w:val="47"/>
        </w:numPr>
      </w:pPr>
      <w:r w:rsidRPr="00191A1A">
        <w:t>Details of questionnaire, structured/semi-structured interviews and any other data collection methods</w:t>
      </w:r>
      <w:proofErr w:type="gramStart"/>
      <w:r w:rsidRPr="00191A1A">
        <w:t>. )</w:t>
      </w:r>
      <w:proofErr w:type="gramEnd"/>
      <w:r w:rsidRPr="00191A1A">
        <w:t xml:space="preserve"> Describe recording methods, audio/visual encryption etc.</w:t>
      </w:r>
    </w:p>
    <w:p w14:paraId="0187C5A3" w14:textId="77777777" w:rsidR="00191A1A" w:rsidRPr="00191A1A" w:rsidRDefault="00191A1A" w:rsidP="00C23A13">
      <w:pPr>
        <w:pStyle w:val="BodyText"/>
        <w:numPr>
          <w:ilvl w:val="0"/>
          <w:numId w:val="47"/>
        </w:numPr>
      </w:pPr>
      <w:r w:rsidRPr="00191A1A">
        <w:t xml:space="preserve">Describe any methods to </w:t>
      </w:r>
      <w:proofErr w:type="spellStart"/>
      <w:r w:rsidRPr="00191A1A">
        <w:t>maximise</w:t>
      </w:r>
      <w:proofErr w:type="spellEnd"/>
      <w:r w:rsidRPr="00191A1A">
        <w:t xml:space="preserve"> completeness of data collection (e.g. telephoning participants who have not returned questionnaires</w:t>
      </w:r>
      <w:r w:rsidRPr="00191A1A">
        <w:rPr>
          <w:lang w:val="en-GB"/>
        </w:rPr>
        <w:t>).</w:t>
      </w:r>
    </w:p>
    <w:p w14:paraId="50B5AD58" w14:textId="77777777" w:rsidR="00191A1A" w:rsidRPr="00191A1A" w:rsidRDefault="00191A1A" w:rsidP="00C23A13">
      <w:pPr>
        <w:pStyle w:val="BodyText"/>
        <w:numPr>
          <w:ilvl w:val="0"/>
          <w:numId w:val="47"/>
        </w:numPr>
      </w:pPr>
      <w:r w:rsidRPr="00191A1A">
        <w:t>How will data be recorded?</w:t>
      </w:r>
    </w:p>
    <w:p w14:paraId="64C7EC79" w14:textId="77777777" w:rsidR="00191A1A" w:rsidRPr="00191A1A" w:rsidRDefault="00191A1A" w:rsidP="00C23A13">
      <w:pPr>
        <w:pStyle w:val="BodyText"/>
        <w:numPr>
          <w:ilvl w:val="0"/>
          <w:numId w:val="47"/>
        </w:numPr>
      </w:pPr>
      <w:r w:rsidRPr="00191A1A">
        <w:t>Describe the use of any transcription services.</w:t>
      </w:r>
    </w:p>
    <w:p w14:paraId="64C7CBA6" w14:textId="77777777" w:rsidR="00191A1A" w:rsidRPr="00191A1A" w:rsidRDefault="00191A1A" w:rsidP="00191A1A">
      <w:pPr>
        <w:pStyle w:val="ListParagraph"/>
        <w:numPr>
          <w:ilvl w:val="0"/>
          <w:numId w:val="47"/>
        </w:numPr>
        <w:spacing w:after="200" w:line="276" w:lineRule="auto"/>
        <w:contextualSpacing/>
        <w:rPr>
          <w:rFonts w:ascii="Calibri" w:hAnsi="Calibri" w:cs="Calibri"/>
          <w:color w:val="0070C0"/>
        </w:rPr>
      </w:pPr>
      <w:r w:rsidRPr="00191A1A">
        <w:rPr>
          <w:rFonts w:ascii="Calibri" w:hAnsi="Calibri" w:cs="Calibri"/>
          <w:color w:val="0070C0"/>
        </w:rPr>
        <w:t>Describe any audio / video recordings and where these will be stored.</w:t>
      </w:r>
    </w:p>
    <w:p w14:paraId="5FDC9C82" w14:textId="77777777" w:rsidR="00191A1A" w:rsidRPr="00191A1A" w:rsidRDefault="00191A1A" w:rsidP="00191A1A">
      <w:pPr>
        <w:pStyle w:val="ListParagraph"/>
        <w:numPr>
          <w:ilvl w:val="0"/>
          <w:numId w:val="47"/>
        </w:numPr>
        <w:spacing w:after="200" w:line="276" w:lineRule="auto"/>
        <w:contextualSpacing/>
        <w:rPr>
          <w:rFonts w:ascii="Calibri" w:hAnsi="Calibri" w:cs="Calibri"/>
          <w:color w:val="0070C0"/>
        </w:rPr>
      </w:pPr>
      <w:r w:rsidRPr="00191A1A">
        <w:rPr>
          <w:rFonts w:ascii="Calibri" w:hAnsi="Calibri" w:cs="Calibri"/>
          <w:color w:val="0070C0"/>
        </w:rPr>
        <w:t>If using online methods of collecting data e.g., online survey, what platform will be used.</w:t>
      </w:r>
    </w:p>
    <w:p w14:paraId="2D6D1513" w14:textId="77777777" w:rsidR="00191A1A" w:rsidRPr="00191A1A" w:rsidRDefault="00191A1A" w:rsidP="00C23A13">
      <w:pPr>
        <w:pStyle w:val="BodyText"/>
      </w:pPr>
      <w:r w:rsidRPr="00191A1A">
        <w:t>If there will be any lone working describe this and detail any risk assessments that will be used and carried out.</w:t>
      </w:r>
    </w:p>
    <w:p w14:paraId="4CCE3851" w14:textId="77777777" w:rsidR="00191A1A" w:rsidRPr="00191A1A" w:rsidRDefault="00191A1A" w:rsidP="00C23A13">
      <w:pPr>
        <w:pStyle w:val="BodyText"/>
      </w:pPr>
      <w:r w:rsidRPr="00191A1A">
        <w:t>Include details of any online services used, online methods of data collection.</w:t>
      </w:r>
    </w:p>
    <w:p w14:paraId="1E536108" w14:textId="77777777" w:rsidR="00191A1A" w:rsidRPr="00191A1A" w:rsidRDefault="00191A1A" w:rsidP="00C23A13">
      <w:pPr>
        <w:pStyle w:val="BodyText"/>
      </w:pPr>
      <w:r w:rsidRPr="00191A1A">
        <w:t xml:space="preserve">Our recommendation is to use previously approved (by UoE) providers (such as </w:t>
      </w:r>
      <w:hyperlink r:id="rId15" w:history="1">
        <w:r w:rsidRPr="00191A1A">
          <w:rPr>
            <w:rStyle w:val="Hyperlink"/>
            <w:rFonts w:ascii="Calibri" w:hAnsi="Calibri" w:cs="Calibri"/>
            <w:lang w:val="en-GB"/>
          </w:rPr>
          <w:t>Online Surveys</w:t>
        </w:r>
      </w:hyperlink>
      <w:r w:rsidRPr="00191A1A">
        <w:t>).</w:t>
      </w:r>
    </w:p>
    <w:p w14:paraId="76CF0804" w14:textId="77777777" w:rsidR="00191A1A" w:rsidRPr="00191A1A" w:rsidRDefault="00191A1A" w:rsidP="00191A1A">
      <w:pPr>
        <w:pStyle w:val="Heading2style"/>
        <w:numPr>
          <w:ilvl w:val="0"/>
          <w:numId w:val="0"/>
        </w:numPr>
        <w:rPr>
          <w:sz w:val="36"/>
          <w:szCs w:val="36"/>
        </w:rPr>
      </w:pPr>
    </w:p>
    <w:p w14:paraId="6F23B43A" w14:textId="215465AF" w:rsidR="00191A1A" w:rsidRPr="007C6D7C" w:rsidRDefault="00191A1A" w:rsidP="00191A1A">
      <w:pPr>
        <w:pStyle w:val="Heading2"/>
      </w:pPr>
      <w:r>
        <w:t>SOURCE DATA DOCUMENTATION</w:t>
      </w:r>
    </w:p>
    <w:p w14:paraId="12A9E91C" w14:textId="77777777" w:rsidR="00191A1A" w:rsidRPr="00262BBE" w:rsidRDefault="00191A1A" w:rsidP="00C23A13">
      <w:pPr>
        <w:pStyle w:val="BodyText"/>
        <w:rPr>
          <w:rFonts w:eastAsia="Arial"/>
        </w:rPr>
      </w:pPr>
      <w:r w:rsidRPr="00C23A13">
        <w:rPr>
          <w:rStyle w:val="BlackbodytextChar"/>
          <w:rFonts w:eastAsia="Arial"/>
        </w:rPr>
        <w:t>Source data is defined as all information in original records and certified copies of original records or clinical findings, observations, or other activities in a clinical study necessary for the reconstruction and evaluation of the study. Source data are contained in source documents</w:t>
      </w:r>
      <w:r w:rsidRPr="00262BBE">
        <w:rPr>
          <w:rFonts w:eastAsia="Arial"/>
        </w:rPr>
        <w:t>.</w:t>
      </w:r>
    </w:p>
    <w:p w14:paraId="1B609BA9" w14:textId="77777777" w:rsidR="00191A1A" w:rsidRPr="00262BBE" w:rsidRDefault="00191A1A" w:rsidP="00C23A13">
      <w:pPr>
        <w:pStyle w:val="BodyText"/>
        <w:rPr>
          <w:rFonts w:eastAsia="Arial"/>
        </w:rPr>
      </w:pPr>
      <w:r w:rsidRPr="00262BBE">
        <w:rPr>
          <w:rFonts w:eastAsia="Arial"/>
        </w:rPr>
        <w:t>Source documents are original documents, data and records where source data are recorded for the first time.</w:t>
      </w:r>
    </w:p>
    <w:p w14:paraId="6440569E" w14:textId="77777777" w:rsidR="00191A1A" w:rsidRPr="00262BBE" w:rsidRDefault="00191A1A" w:rsidP="00C23A13">
      <w:pPr>
        <w:pStyle w:val="BodyText"/>
        <w:numPr>
          <w:ilvl w:val="0"/>
          <w:numId w:val="48"/>
        </w:numPr>
      </w:pPr>
      <w:r w:rsidRPr="00262BBE">
        <w:t>The source must be detailed here</w:t>
      </w:r>
      <w:r w:rsidRPr="00262BBE">
        <w:rPr>
          <w:lang w:val="en-GB"/>
        </w:rPr>
        <w:t xml:space="preserve"> </w:t>
      </w:r>
      <w:r w:rsidRPr="00262BBE">
        <w:t>e.g.</w:t>
      </w:r>
      <w:r w:rsidRPr="00262BBE">
        <w:rPr>
          <w:lang w:val="en-GB"/>
        </w:rPr>
        <w:t>,</w:t>
      </w:r>
      <w:r w:rsidRPr="00262BBE">
        <w:t xml:space="preserve"> </w:t>
      </w:r>
      <w:r w:rsidRPr="00262BBE">
        <w:rPr>
          <w:lang w:val="en-GB"/>
        </w:rPr>
        <w:t xml:space="preserve">consent form, </w:t>
      </w:r>
      <w:r w:rsidRPr="00262BBE">
        <w:t>questionnaire, medical note</w:t>
      </w:r>
      <w:r w:rsidRPr="00262BBE">
        <w:rPr>
          <w:lang w:val="en-GB"/>
        </w:rPr>
        <w:t>s</w:t>
      </w:r>
      <w:r w:rsidRPr="00262BBE">
        <w:t>, electronic data collection procedures.</w:t>
      </w:r>
    </w:p>
    <w:p w14:paraId="1347DC65" w14:textId="77777777" w:rsidR="00191A1A" w:rsidRPr="00262BBE" w:rsidRDefault="00191A1A" w:rsidP="00C23A13">
      <w:pPr>
        <w:pStyle w:val="BodyText"/>
        <w:numPr>
          <w:ilvl w:val="0"/>
          <w:numId w:val="48"/>
        </w:numPr>
      </w:pPr>
      <w:r w:rsidRPr="15F6717F">
        <w:t>Where the case report form is a source document, source data captured in the CRF must be detailed within this section.</w:t>
      </w:r>
    </w:p>
    <w:p w14:paraId="46DEBEDF" w14:textId="77777777" w:rsidR="00191A1A" w:rsidRPr="00262BBE" w:rsidRDefault="00191A1A" w:rsidP="00C23A13">
      <w:pPr>
        <w:pStyle w:val="BodyText"/>
        <w:numPr>
          <w:ilvl w:val="0"/>
          <w:numId w:val="48"/>
        </w:numPr>
      </w:pPr>
      <w:r w:rsidRPr="00262BBE">
        <w:t>Where external data is supplied by a third-party, and the third-party stipulate conditions for the security and management of data on the infrastructure to be used, confirmation of the infrastructure to be used and how it meets the third-party conditions should be detailed here and detailed in a contract as appropriate.</w:t>
      </w:r>
    </w:p>
    <w:p w14:paraId="669B2EFD" w14:textId="77777777" w:rsidR="00191A1A" w:rsidRPr="00191A1A" w:rsidRDefault="00191A1A" w:rsidP="00191A1A">
      <w:pPr>
        <w:pStyle w:val="Heading2style"/>
        <w:numPr>
          <w:ilvl w:val="0"/>
          <w:numId w:val="0"/>
        </w:numPr>
        <w:rPr>
          <w:sz w:val="36"/>
          <w:szCs w:val="36"/>
        </w:rPr>
      </w:pPr>
    </w:p>
    <w:p w14:paraId="6A667F71" w14:textId="2CBA6490" w:rsidR="00191A1A" w:rsidRPr="007C6D7C" w:rsidRDefault="00191A1A" w:rsidP="00191A1A">
      <w:pPr>
        <w:pStyle w:val="Heading2"/>
      </w:pPr>
      <w:r>
        <w:t>CASE REPORT FORMS</w:t>
      </w:r>
    </w:p>
    <w:p w14:paraId="43045D17" w14:textId="77777777" w:rsidR="00191A1A" w:rsidRPr="00191A1A" w:rsidRDefault="00191A1A" w:rsidP="00191A1A">
      <w:pPr>
        <w:tabs>
          <w:tab w:val="left" w:pos="851"/>
        </w:tabs>
        <w:spacing w:beforeLines="60" w:before="144" w:line="276" w:lineRule="auto"/>
        <w:ind w:left="1"/>
        <w:rPr>
          <w:rFonts w:asciiTheme="minorHAnsi" w:hAnsiTheme="minorHAnsi" w:cstheme="minorHAnsi"/>
          <w:sz w:val="22"/>
          <w:szCs w:val="22"/>
        </w:rPr>
      </w:pPr>
      <w:r w:rsidRPr="00191A1A">
        <w:rPr>
          <w:rFonts w:asciiTheme="minorHAnsi" w:hAnsiTheme="minorHAnsi" w:cstheme="minorHAnsi"/>
          <w:color w:val="0070C0"/>
          <w:sz w:val="22"/>
          <w:szCs w:val="22"/>
        </w:rPr>
        <w:t xml:space="preserve">This section should provide information regarding the case report forms to be used, including the type of case report forms (i.e., paper and/or electronic). If electronic case report forms are to be used with personal data, this section must show how the eCRF will provide data protection by design and default, </w:t>
      </w:r>
      <w:r w:rsidRPr="00191A1A">
        <w:rPr>
          <w:rFonts w:asciiTheme="minorHAnsi" w:hAnsiTheme="minorHAnsi" w:cstheme="minorHAnsi"/>
          <w:color w:val="0070C0"/>
          <w:sz w:val="22"/>
          <w:szCs w:val="22"/>
          <w:lang w:val="en-US"/>
        </w:rPr>
        <w:t>including encryption of data while it is being stored (at rest) and encryption while it is being entered or transferred into the eCRF</w:t>
      </w:r>
      <w:r w:rsidRPr="00191A1A">
        <w:rPr>
          <w:rFonts w:asciiTheme="minorHAnsi" w:hAnsiTheme="minorHAnsi" w:cstheme="minorHAnsi"/>
          <w:sz w:val="22"/>
          <w:szCs w:val="22"/>
          <w:lang w:val="en-US"/>
        </w:rPr>
        <w:t>.</w:t>
      </w:r>
    </w:p>
    <w:p w14:paraId="27BF3BEF" w14:textId="3E364510" w:rsidR="004715D6" w:rsidRDefault="004715D6" w:rsidP="00C23A13">
      <w:pPr>
        <w:pStyle w:val="BodyText"/>
      </w:pPr>
    </w:p>
    <w:p w14:paraId="2994D3BB" w14:textId="626AB503" w:rsidR="00191A1A" w:rsidRDefault="00191A1A" w:rsidP="00191A1A">
      <w:pPr>
        <w:pStyle w:val="Heading2style"/>
        <w:rPr>
          <w:sz w:val="36"/>
          <w:szCs w:val="36"/>
        </w:rPr>
      </w:pPr>
      <w:r>
        <w:rPr>
          <w:sz w:val="36"/>
          <w:szCs w:val="36"/>
        </w:rPr>
        <w:t>TRANSCRIPTION AND TRANSLATION</w:t>
      </w:r>
    </w:p>
    <w:p w14:paraId="5CE18349" w14:textId="77777777" w:rsidR="00191A1A" w:rsidRPr="00191A1A" w:rsidRDefault="00191A1A" w:rsidP="00191A1A">
      <w:pPr>
        <w:pStyle w:val="Heading2style"/>
        <w:numPr>
          <w:ilvl w:val="0"/>
          <w:numId w:val="0"/>
        </w:numPr>
        <w:rPr>
          <w:sz w:val="36"/>
          <w:szCs w:val="36"/>
        </w:rPr>
      </w:pPr>
    </w:p>
    <w:p w14:paraId="6D3B0DDA" w14:textId="3F0D7666" w:rsidR="00191A1A" w:rsidRPr="007C6D7C" w:rsidRDefault="00191A1A" w:rsidP="00191A1A">
      <w:pPr>
        <w:pStyle w:val="Heading2"/>
      </w:pPr>
      <w:r>
        <w:t>TRANSCRIPTION SERVICES</w:t>
      </w:r>
    </w:p>
    <w:p w14:paraId="1FDA7967" w14:textId="77777777" w:rsidR="00191A1A" w:rsidRPr="00191A1A" w:rsidRDefault="00191A1A" w:rsidP="00191A1A">
      <w:pPr>
        <w:tabs>
          <w:tab w:val="left" w:pos="851"/>
        </w:tabs>
        <w:spacing w:before="120" w:line="276" w:lineRule="auto"/>
        <w:jc w:val="both"/>
        <w:rPr>
          <w:rFonts w:ascii="Calibri" w:hAnsi="Calibri" w:cs="Calibri"/>
          <w:color w:val="0070C0"/>
          <w:sz w:val="22"/>
          <w:szCs w:val="20"/>
        </w:rPr>
      </w:pPr>
      <w:r w:rsidRPr="00191A1A">
        <w:rPr>
          <w:rFonts w:ascii="Calibri" w:hAnsi="Calibri" w:cs="Calibri"/>
          <w:color w:val="0070C0"/>
          <w:sz w:val="22"/>
          <w:szCs w:val="20"/>
        </w:rPr>
        <w:t xml:space="preserve">If the study plans to use a third-party provider for transcription service to provide transcripts of the interviews, please include details of this service here. Otherwise, please specify who will provide the transcripts for the interviews </w:t>
      </w:r>
      <w:r w:rsidRPr="00191A1A">
        <w:rPr>
          <w:rFonts w:ascii="Calibri" w:hAnsi="Calibri" w:cs="Calibri"/>
          <w:color w:val="0070C0"/>
          <w:sz w:val="22"/>
          <w:szCs w:val="22"/>
        </w:rPr>
        <w:t>(e.g., a member of the research team).</w:t>
      </w:r>
      <w:r w:rsidRPr="00191A1A">
        <w:rPr>
          <w:rFonts w:ascii="Calibri" w:hAnsi="Calibri" w:cs="Calibri"/>
          <w:color w:val="0070C0"/>
          <w:sz w:val="22"/>
          <w:szCs w:val="20"/>
        </w:rPr>
        <w:t xml:space="preserve"> </w:t>
      </w:r>
    </w:p>
    <w:p w14:paraId="28E27F8F" w14:textId="77777777" w:rsidR="00191A1A" w:rsidRPr="006A062B" w:rsidRDefault="00191A1A" w:rsidP="00191A1A">
      <w:pPr>
        <w:tabs>
          <w:tab w:val="left" w:pos="851"/>
        </w:tabs>
        <w:spacing w:before="120" w:line="276" w:lineRule="auto"/>
        <w:jc w:val="both"/>
        <w:rPr>
          <w:rFonts w:cs="Arial"/>
          <w:color w:val="0070C0"/>
          <w:szCs w:val="22"/>
        </w:rPr>
      </w:pPr>
    </w:p>
    <w:p w14:paraId="78B989EC" w14:textId="71A93FA3" w:rsidR="00191A1A" w:rsidRPr="007C6D7C" w:rsidRDefault="00191A1A" w:rsidP="00191A1A">
      <w:pPr>
        <w:pStyle w:val="Heading2"/>
      </w:pPr>
      <w:r>
        <w:t>TRANSLATION SERVICES</w:t>
      </w:r>
    </w:p>
    <w:p w14:paraId="36D8FB2C" w14:textId="77777777" w:rsidR="00191A1A" w:rsidRPr="00191A1A" w:rsidRDefault="00191A1A" w:rsidP="00191A1A">
      <w:pPr>
        <w:tabs>
          <w:tab w:val="left" w:pos="851"/>
        </w:tabs>
        <w:spacing w:before="120" w:line="276" w:lineRule="auto"/>
        <w:jc w:val="both"/>
        <w:rPr>
          <w:rFonts w:asciiTheme="minorHAnsi" w:hAnsiTheme="minorHAnsi" w:cstheme="minorHAnsi"/>
          <w:color w:val="0070C0"/>
          <w:sz w:val="22"/>
          <w:szCs w:val="20"/>
        </w:rPr>
      </w:pPr>
      <w:r w:rsidRPr="00191A1A">
        <w:rPr>
          <w:rFonts w:asciiTheme="minorHAnsi" w:hAnsiTheme="minorHAnsi" w:cstheme="minorHAnsi"/>
          <w:color w:val="0070C0"/>
          <w:sz w:val="22"/>
          <w:szCs w:val="20"/>
        </w:rPr>
        <w:t xml:space="preserve">If the study plans to use a third-party provider for translating the study documents, please include details of this service here. Otherwise, please specify who will provide the study document translations </w:t>
      </w:r>
      <w:r w:rsidRPr="00191A1A">
        <w:rPr>
          <w:rFonts w:asciiTheme="minorHAnsi" w:hAnsiTheme="minorHAnsi" w:cstheme="minorHAnsi"/>
          <w:color w:val="0070C0"/>
          <w:sz w:val="22"/>
          <w:szCs w:val="22"/>
        </w:rPr>
        <w:t>(e.g., a member of the research team).</w:t>
      </w:r>
      <w:r w:rsidRPr="00191A1A">
        <w:rPr>
          <w:rFonts w:asciiTheme="minorHAnsi" w:hAnsiTheme="minorHAnsi" w:cstheme="minorHAnsi"/>
          <w:color w:val="0070C0"/>
          <w:sz w:val="22"/>
          <w:szCs w:val="20"/>
        </w:rPr>
        <w:t xml:space="preserve"> </w:t>
      </w:r>
    </w:p>
    <w:p w14:paraId="7591FF6E" w14:textId="77777777" w:rsidR="00191A1A" w:rsidRDefault="00191A1A" w:rsidP="00C23A13">
      <w:pPr>
        <w:pStyle w:val="BodyText"/>
      </w:pPr>
    </w:p>
    <w:p w14:paraId="7D012142" w14:textId="3DDD7B7E" w:rsidR="00191A1A" w:rsidRDefault="00191A1A" w:rsidP="00191A1A">
      <w:pPr>
        <w:pStyle w:val="Heading2style"/>
        <w:rPr>
          <w:sz w:val="36"/>
          <w:szCs w:val="36"/>
        </w:rPr>
      </w:pPr>
      <w:r>
        <w:rPr>
          <w:sz w:val="36"/>
          <w:szCs w:val="36"/>
        </w:rPr>
        <w:t>DATA MANAGEMENT</w:t>
      </w:r>
    </w:p>
    <w:p w14:paraId="2F65DC63" w14:textId="77777777" w:rsidR="00191A1A" w:rsidRPr="00191A1A" w:rsidRDefault="00191A1A" w:rsidP="00191A1A">
      <w:pPr>
        <w:pStyle w:val="Heading2style"/>
        <w:numPr>
          <w:ilvl w:val="0"/>
          <w:numId w:val="0"/>
        </w:numPr>
        <w:rPr>
          <w:sz w:val="36"/>
          <w:szCs w:val="36"/>
        </w:rPr>
      </w:pPr>
    </w:p>
    <w:p w14:paraId="71C47BBB" w14:textId="2F9782DD" w:rsidR="00191A1A" w:rsidRPr="007C6D7C" w:rsidRDefault="00191A1A" w:rsidP="00191A1A">
      <w:pPr>
        <w:pStyle w:val="Heading2"/>
      </w:pPr>
      <w:r>
        <w:t>PERSONAL DATA</w:t>
      </w:r>
    </w:p>
    <w:p w14:paraId="6CF3842B" w14:textId="38328F82" w:rsidR="00191A1A" w:rsidRPr="00191A1A" w:rsidRDefault="00191A1A" w:rsidP="00C23A13">
      <w:pPr>
        <w:pStyle w:val="BodyText"/>
      </w:pPr>
      <w:r w:rsidRPr="00191A1A">
        <w:t>Describe how the data will meet the ‘data protection by design and default’ principles of the UK GDPR legislation at every stage of the Data Information Flow. This may require explanation of the infrastructure and systems that will be used to manage the data, and how they are secured at each stage of the flow.</w:t>
      </w:r>
    </w:p>
    <w:p w14:paraId="552263B9" w14:textId="77777777" w:rsidR="00191A1A" w:rsidRPr="00191A1A" w:rsidRDefault="00191A1A" w:rsidP="00C23A13">
      <w:pPr>
        <w:pStyle w:val="Blackbodytext"/>
      </w:pPr>
      <w:r w:rsidRPr="00191A1A">
        <w:t>The following personal data will be collected as part of the research:</w:t>
      </w:r>
    </w:p>
    <w:p w14:paraId="2358A506" w14:textId="77777777" w:rsidR="00191A1A" w:rsidRPr="00191A1A" w:rsidRDefault="00191A1A" w:rsidP="00C23A13">
      <w:pPr>
        <w:pStyle w:val="BodyText"/>
        <w:numPr>
          <w:ilvl w:val="0"/>
          <w:numId w:val="49"/>
        </w:numPr>
      </w:pPr>
      <w:r w:rsidRPr="00191A1A">
        <w:t>Here you should detail what personal data you are collecting (e.g. name, contact details, village name, medical records, participant/household address, named consent forms, household roster, marital status, gender, age, date of birth, ethnicity, educational level, occupation, audio recordings of verbal consent, audio recordings for participation in interviews and any other unique numeric identifiers, location data, online identifiers (including IP address, cookies), one or more specific identifiers relating to the physical, physiological, genetic, biometric, mental, economic, cultural or social identity of a participant).</w:t>
      </w:r>
    </w:p>
    <w:p w14:paraId="1ABF917A" w14:textId="77777777" w:rsidR="00191A1A" w:rsidRPr="00191A1A" w:rsidRDefault="00191A1A" w:rsidP="00191A1A">
      <w:pPr>
        <w:spacing w:line="276" w:lineRule="auto"/>
        <w:rPr>
          <w:rFonts w:ascii="Calibri" w:hAnsi="Calibri" w:cs="Calibri"/>
          <w:color w:val="0070C0"/>
          <w:sz w:val="22"/>
          <w:szCs w:val="22"/>
        </w:rPr>
      </w:pPr>
    </w:p>
    <w:p w14:paraId="2DF616D5" w14:textId="78E25553" w:rsidR="00191A1A" w:rsidRPr="00191A1A" w:rsidRDefault="00191A1A" w:rsidP="00191A1A">
      <w:pPr>
        <w:spacing w:line="276" w:lineRule="auto"/>
        <w:rPr>
          <w:rFonts w:ascii="Calibri" w:hAnsi="Calibri" w:cs="Calibri"/>
          <w:color w:val="0070C0"/>
          <w:sz w:val="22"/>
          <w:szCs w:val="22"/>
        </w:rPr>
      </w:pPr>
      <w:r w:rsidRPr="00191A1A">
        <w:rPr>
          <w:rFonts w:ascii="Calibri" w:hAnsi="Calibri" w:cs="Calibri"/>
          <w:color w:val="0070C0"/>
          <w:sz w:val="22"/>
          <w:szCs w:val="22"/>
        </w:rPr>
        <w:lastRenderedPageBreak/>
        <w:t xml:space="preserve">Please contact the </w:t>
      </w:r>
      <w:hyperlink r:id="rId16" w:history="1">
        <w:r w:rsidRPr="00191A1A">
          <w:rPr>
            <w:rStyle w:val="Hyperlink"/>
            <w:rFonts w:ascii="Calibri" w:hAnsi="Calibri" w:cs="Calibri"/>
            <w:sz w:val="22"/>
            <w:szCs w:val="22"/>
          </w:rPr>
          <w:t>University of Edinburgh’s Data Support Team</w:t>
        </w:r>
      </w:hyperlink>
      <w:r w:rsidRPr="00191A1A">
        <w:rPr>
          <w:rFonts w:ascii="Calibri" w:hAnsi="Calibri" w:cs="Calibri"/>
          <w:color w:val="0070C0"/>
          <w:sz w:val="22"/>
          <w:szCs w:val="22"/>
        </w:rPr>
        <w:t xml:space="preserve"> for assistance with setting up the appropriate remote Data Storage facility for active research data and for long-term retention of your research data. </w:t>
      </w:r>
    </w:p>
    <w:p w14:paraId="54D6B355" w14:textId="77777777" w:rsidR="00191A1A" w:rsidRPr="00191A1A" w:rsidRDefault="00191A1A" w:rsidP="00C23A13">
      <w:pPr>
        <w:pStyle w:val="BodyText"/>
      </w:pPr>
      <w:r w:rsidRPr="00191A1A">
        <w:t>Consider where the data will be stored</w:t>
      </w:r>
      <w:r w:rsidRPr="00191A1A">
        <w:rPr>
          <w:lang w:val="en-GB"/>
        </w:rPr>
        <w:t>:</w:t>
      </w:r>
    </w:p>
    <w:p w14:paraId="6D0C7B05" w14:textId="56F7BB89" w:rsidR="00191A1A" w:rsidRPr="00191A1A" w:rsidRDefault="00191A1A" w:rsidP="00C23A13">
      <w:pPr>
        <w:pStyle w:val="BodyText"/>
        <w:numPr>
          <w:ilvl w:val="0"/>
          <w:numId w:val="44"/>
        </w:numPr>
        <w:rPr>
          <w:rStyle w:val="Hyperlink"/>
          <w:rFonts w:ascii="Calibri" w:hAnsi="Calibri" w:cs="Calibri"/>
          <w:color w:val="0070C0"/>
          <w:u w:val="none"/>
          <w14:textFill>
            <w14:solidFill>
              <w14:srgbClr w14:val="0070C0">
                <w14:lumMod w14:val="95000"/>
                <w14:lumOff w14:val="5000"/>
              </w14:srgbClr>
            </w14:solidFill>
          </w14:textFill>
        </w:rPr>
      </w:pPr>
      <w:r w:rsidRPr="00191A1A">
        <w:rPr>
          <w14:textFill>
            <w14:solidFill>
              <w14:srgbClr w14:val="0070C0">
                <w14:lumMod w14:val="95000"/>
                <w14:lumOff w14:val="5000"/>
              </w14:srgbClr>
            </w14:solidFill>
          </w14:textFill>
        </w:rPr>
        <w:t xml:space="preserve">Refer to </w:t>
      </w:r>
      <w:hyperlink r:id="rId17" w:history="1">
        <w:r w:rsidRPr="00191A1A">
          <w:rPr>
            <w:rStyle w:val="Hyperlink"/>
            <w:rFonts w:ascii="Calibri" w:hAnsi="Calibri" w:cs="Calibri"/>
            <w:color w:val="0070C0"/>
            <w14:textFill>
              <w14:solidFill>
                <w14:srgbClr w14:val="0070C0">
                  <w14:lumMod w14:val="95000"/>
                  <w14:lumOff w14:val="5000"/>
                </w14:srgbClr>
              </w14:solidFill>
            </w14:textFill>
          </w:rPr>
          <w:t>guidance</w:t>
        </w:r>
      </w:hyperlink>
      <w:r w:rsidRPr="00191A1A">
        <w:rPr>
          <w14:textFill>
            <w14:solidFill>
              <w14:srgbClr w14:val="0070C0">
                <w14:lumMod w14:val="95000"/>
                <w14:lumOff w14:val="5000"/>
              </w14:srgbClr>
            </w14:solidFill>
          </w14:textFill>
        </w:rPr>
        <w:t xml:space="preserve"> from the UoE Research Data Service</w:t>
      </w:r>
      <w:r w:rsidRPr="00191A1A">
        <w:rPr>
          <w:rStyle w:val="Hyperlink"/>
          <w:rFonts w:ascii="Calibri" w:hAnsi="Calibri" w:cs="Calibri"/>
          <w:color w:val="0070C0"/>
          <w14:textFill>
            <w14:solidFill>
              <w14:srgbClr w14:val="0070C0">
                <w14:lumMod w14:val="95000"/>
                <w14:lumOff w14:val="5000"/>
              </w14:srgbClr>
            </w14:solidFill>
          </w14:textFill>
        </w:rPr>
        <w:t xml:space="preserve">, in particular </w:t>
      </w:r>
      <w:hyperlink r:id="rId18" w:history="1">
        <w:r w:rsidRPr="00191A1A">
          <w:rPr>
            <w:rStyle w:val="Hyperlink"/>
            <w:rFonts w:ascii="Calibri" w:hAnsi="Calibri" w:cs="Calibri"/>
            <w:color w:val="0070C0"/>
            <w14:textFill>
              <w14:solidFill>
                <w14:srgbClr w14:val="0070C0">
                  <w14:lumMod w14:val="95000"/>
                  <w14:lumOff w14:val="5000"/>
                </w14:srgbClr>
              </w14:solidFill>
            </w14:textFill>
          </w:rPr>
          <w:t>Quick Guide 3: Data Storage</w:t>
        </w:r>
      </w:hyperlink>
      <w:r w:rsidRPr="00191A1A">
        <w:rPr>
          <w:rStyle w:val="Hyperlink"/>
          <w:rFonts w:ascii="Calibri" w:hAnsi="Calibri" w:cs="Calibri"/>
          <w:color w:val="0070C0"/>
          <w14:textFill>
            <w14:solidFill>
              <w14:srgbClr w14:val="0070C0">
                <w14:lumMod w14:val="95000"/>
                <w14:lumOff w14:val="5000"/>
              </w14:srgbClr>
            </w14:solidFill>
          </w14:textFill>
        </w:rPr>
        <w:t xml:space="preserve"> </w:t>
      </w:r>
      <w:r w:rsidRPr="00191A1A">
        <w:rPr>
          <w14:textFill>
            <w14:solidFill>
              <w14:srgbClr w14:val="0070C0">
                <w14:lumMod w14:val="95000"/>
                <w14:lumOff w14:val="5000"/>
              </w14:srgbClr>
            </w14:solidFill>
          </w14:textFill>
        </w:rPr>
        <w:t xml:space="preserve">and the </w:t>
      </w:r>
      <w:hyperlink r:id="rId19" w:history="1">
        <w:r w:rsidRPr="00191A1A">
          <w:rPr>
            <w:rStyle w:val="Hyperlink"/>
            <w:rFonts w:ascii="Calibri" w:hAnsi="Calibri" w:cs="Calibri"/>
            <w:color w:val="0070C0"/>
            <w14:textFill>
              <w14:solidFill>
                <w14:srgbClr w14:val="0070C0">
                  <w14:lumMod w14:val="95000"/>
                  <w14:lumOff w14:val="5000"/>
                </w14:srgbClr>
              </w14:solidFill>
            </w14:textFill>
          </w:rPr>
          <w:t>flowchart</w:t>
        </w:r>
      </w:hyperlink>
      <w:r w:rsidRPr="00191A1A">
        <w:rPr>
          <w14:textFill>
            <w14:solidFill>
              <w14:srgbClr w14:val="0070C0">
                <w14:lumMod w14:val="95000"/>
                <w14:lumOff w14:val="5000"/>
              </w14:srgbClr>
            </w14:solidFill>
          </w14:textFill>
        </w:rPr>
        <w:t xml:space="preserve"> for data management before, during</w:t>
      </w:r>
      <w:r w:rsidRPr="00191A1A">
        <w:rPr>
          <w:lang w:val="en-GB"/>
          <w14:textFill>
            <w14:solidFill>
              <w14:srgbClr w14:val="0070C0">
                <w14:lumMod w14:val="95000"/>
                <w14:lumOff w14:val="5000"/>
              </w14:srgbClr>
            </w14:solidFill>
          </w14:textFill>
        </w:rPr>
        <w:t>,</w:t>
      </w:r>
      <w:r w:rsidRPr="00191A1A">
        <w:rPr>
          <w14:textFill>
            <w14:solidFill>
              <w14:srgbClr w14:val="0070C0">
                <w14:lumMod w14:val="95000"/>
                <w14:lumOff w14:val="5000"/>
              </w14:srgbClr>
            </w14:solidFill>
          </w14:textFill>
        </w:rPr>
        <w:t xml:space="preserve"> and after your research.</w:t>
      </w:r>
    </w:p>
    <w:p w14:paraId="12D860B6" w14:textId="77777777" w:rsidR="00191A1A" w:rsidRPr="00191A1A" w:rsidRDefault="00191A1A" w:rsidP="00C23A13">
      <w:pPr>
        <w:pStyle w:val="BodyText"/>
      </w:pPr>
      <w:r w:rsidRPr="00C23A13">
        <w:rPr>
          <w:rStyle w:val="BlackbodytextChar"/>
        </w:rPr>
        <w:t>Personal data will be physically stored by the research team at</w:t>
      </w:r>
      <w:r w:rsidRPr="00191A1A">
        <w:t xml:space="preserve"> </w:t>
      </w:r>
      <w:r w:rsidRPr="00191A1A">
        <w:rPr>
          <w:highlight w:val="yellow"/>
          <w:lang w:val="en-GB"/>
        </w:rPr>
        <w:t>&lt;</w:t>
      </w:r>
      <w:r w:rsidRPr="00191A1A">
        <w:rPr>
          <w:highlight w:val="yellow"/>
        </w:rPr>
        <w:t xml:space="preserve">detail location of data storage, who will have access to </w:t>
      </w:r>
      <w:r w:rsidRPr="00191A1A">
        <w:rPr>
          <w:highlight w:val="yellow"/>
          <w:lang w:val="en-GB"/>
        </w:rPr>
        <w:t xml:space="preserve">hard copy </w:t>
      </w:r>
      <w:r w:rsidRPr="00191A1A">
        <w:rPr>
          <w:highlight w:val="yellow"/>
        </w:rPr>
        <w:t>personal data and where the code break / key will be kept</w:t>
      </w:r>
      <w:r w:rsidRPr="00191A1A">
        <w:rPr>
          <w:highlight w:val="yellow"/>
          <w:lang w:val="en-GB"/>
        </w:rPr>
        <w:t>&gt;</w:t>
      </w:r>
      <w:r w:rsidRPr="00191A1A">
        <w:rPr>
          <w:highlight w:val="yellow"/>
        </w:rPr>
        <w:t>.</w:t>
      </w:r>
    </w:p>
    <w:p w14:paraId="1202DD31" w14:textId="77777777" w:rsidR="00191A1A" w:rsidRPr="00191A1A" w:rsidRDefault="00191A1A" w:rsidP="00C23A13">
      <w:pPr>
        <w:pStyle w:val="BodyText"/>
      </w:pPr>
      <w:r w:rsidRPr="00C23A13">
        <w:rPr>
          <w:rStyle w:val="BlackbodytextChar"/>
        </w:rPr>
        <w:t>Personal data will be digitally stored by the research team using</w:t>
      </w:r>
      <w:r w:rsidRPr="00191A1A">
        <w:t xml:space="preserve"> </w:t>
      </w:r>
      <w:r w:rsidRPr="00191A1A">
        <w:rPr>
          <w:highlight w:val="yellow"/>
          <w14:textFill>
            <w14:solidFill>
              <w14:srgbClr w14:val="0070C0">
                <w14:lumMod w14:val="95000"/>
                <w14:lumOff w14:val="5000"/>
              </w14:srgbClr>
            </w14:solidFill>
          </w14:textFill>
        </w:rPr>
        <w:t xml:space="preserve">&lt;detail </w:t>
      </w:r>
      <w:r w:rsidRPr="00191A1A">
        <w:rPr>
          <w:highlight w:val="yellow"/>
        </w:rPr>
        <w:t>location of all systems involved in the collection, transfer and storage of electronic personal data, and who will have access to it for which purposes&gt;.</w:t>
      </w:r>
    </w:p>
    <w:p w14:paraId="125277F9" w14:textId="5D4C7F88" w:rsidR="00191A1A" w:rsidRPr="00191A1A" w:rsidRDefault="00191A1A" w:rsidP="00C23A13">
      <w:pPr>
        <w:pStyle w:val="BodyText"/>
      </w:pPr>
      <w:r w:rsidRPr="00191A1A">
        <w:t xml:space="preserve">Outline the retention period and the reason for the length of time. How will the data be deleted or made anonymous once the retention period is over? Refer to </w:t>
      </w:r>
      <w:hyperlink r:id="rId20" w:history="1">
        <w:r w:rsidRPr="00191A1A">
          <w:rPr>
            <w:rStyle w:val="Hyperlink"/>
            <w:rFonts w:ascii="Calibri" w:hAnsi="Calibri" w:cs="Calibri"/>
            <w:color w:val="0070C0"/>
            <w14:textFill>
              <w14:solidFill>
                <w14:srgbClr w14:val="0070C0">
                  <w14:lumMod w14:val="95000"/>
                  <w14:lumOff w14:val="5000"/>
                </w14:srgbClr>
              </w14:solidFill>
            </w14:textFill>
          </w:rPr>
          <w:t>guidance</w:t>
        </w:r>
      </w:hyperlink>
      <w:r w:rsidRPr="00191A1A">
        <w:t xml:space="preserve"> from the UoE Research Data Service.</w:t>
      </w:r>
    </w:p>
    <w:p w14:paraId="00D1454E" w14:textId="77777777" w:rsidR="00191A1A" w:rsidRPr="00191A1A" w:rsidRDefault="00191A1A" w:rsidP="00C23A13">
      <w:pPr>
        <w:pStyle w:val="BodyText"/>
      </w:pPr>
      <w:r w:rsidRPr="00C23A13">
        <w:rPr>
          <w:rStyle w:val="BlackbodytextChar"/>
        </w:rPr>
        <w:t>Personal data will be stored for</w:t>
      </w:r>
      <w:r w:rsidRPr="00191A1A">
        <w:t xml:space="preserve"> </w:t>
      </w:r>
      <w:r w:rsidRPr="00191A1A">
        <w:rPr>
          <w:highlight w:val="yellow"/>
          <w:lang w:val="en-GB"/>
        </w:rPr>
        <w:t>&lt;</w:t>
      </w:r>
      <w:r w:rsidRPr="00191A1A">
        <w:rPr>
          <w:highlight w:val="yellow"/>
        </w:rPr>
        <w:t>detail duration o</w:t>
      </w:r>
      <w:r w:rsidRPr="00191A1A">
        <w:rPr>
          <w:highlight w:val="yellow"/>
          <w:lang w:val="en-GB"/>
        </w:rPr>
        <w:t>f</w:t>
      </w:r>
      <w:r w:rsidRPr="00191A1A">
        <w:rPr>
          <w:highlight w:val="yellow"/>
        </w:rPr>
        <w:t xml:space="preserve"> personal data retention</w:t>
      </w:r>
      <w:r w:rsidRPr="00191A1A">
        <w:rPr>
          <w:highlight w:val="yellow"/>
          <w:lang w:val="en-GB"/>
        </w:rPr>
        <w:t>&gt;</w:t>
      </w:r>
      <w:r w:rsidRPr="00191A1A">
        <w:rPr>
          <w:highlight w:val="yellow"/>
        </w:rPr>
        <w:t>.</w:t>
      </w:r>
    </w:p>
    <w:p w14:paraId="12D9CABD" w14:textId="77777777" w:rsidR="00191A1A" w:rsidRPr="007C6D7C" w:rsidRDefault="00191A1A" w:rsidP="00C23A13">
      <w:pPr>
        <w:pStyle w:val="BodyText"/>
      </w:pPr>
    </w:p>
    <w:p w14:paraId="48436583" w14:textId="33023086" w:rsidR="00191A1A" w:rsidRPr="009745B0" w:rsidRDefault="00191A1A" w:rsidP="00191A1A">
      <w:pPr>
        <w:pStyle w:val="Heading3"/>
      </w:pPr>
      <w:r>
        <w:t>Data Information Flow</w:t>
      </w:r>
    </w:p>
    <w:p w14:paraId="108D3700" w14:textId="77777777" w:rsidR="00191A1A" w:rsidRPr="00191A1A" w:rsidRDefault="00191A1A" w:rsidP="00191A1A">
      <w:pPr>
        <w:spacing w:line="276" w:lineRule="auto"/>
        <w:rPr>
          <w:rFonts w:ascii="Calibri" w:hAnsi="Calibri" w:cs="Calibri"/>
          <w:color w:val="0070C0"/>
          <w:sz w:val="22"/>
          <w:szCs w:val="22"/>
        </w:rPr>
      </w:pPr>
      <w:r w:rsidRPr="00191A1A">
        <w:rPr>
          <w:rFonts w:ascii="Calibri" w:hAnsi="Calibri" w:cs="Calibri"/>
          <w:color w:val="0070C0"/>
          <w:sz w:val="22"/>
          <w:szCs w:val="22"/>
        </w:rPr>
        <w:t xml:space="preserve">Describe the collection, use, retention, transfer, and deletion of personal data here.  It is recommended that you insert a </w:t>
      </w:r>
      <w:r w:rsidRPr="00191A1A">
        <w:rPr>
          <w:rFonts w:ascii="Calibri" w:hAnsi="Calibri" w:cs="Calibri"/>
          <w:color w:val="0070C0"/>
          <w:sz w:val="22"/>
          <w:szCs w:val="18"/>
        </w:rPr>
        <w:t xml:space="preserve">data </w:t>
      </w:r>
      <w:r w:rsidRPr="00191A1A">
        <w:rPr>
          <w:rFonts w:ascii="Calibri" w:hAnsi="Calibri" w:cs="Calibri"/>
          <w:color w:val="0070C0"/>
          <w:sz w:val="22"/>
          <w:szCs w:val="22"/>
        </w:rPr>
        <w:t xml:space="preserve">flow diagram here to illustrate the movement of data from the point of consent through to archiving.  </w:t>
      </w:r>
    </w:p>
    <w:p w14:paraId="7097407D" w14:textId="500951A0" w:rsidR="00191A1A" w:rsidRDefault="00191A1A" w:rsidP="00C23A13">
      <w:pPr>
        <w:pStyle w:val="BodyText"/>
      </w:pPr>
    </w:p>
    <w:p w14:paraId="517155A6" w14:textId="2C977A4A" w:rsidR="00191A1A" w:rsidRPr="009745B0" w:rsidRDefault="00191A1A" w:rsidP="00191A1A">
      <w:pPr>
        <w:pStyle w:val="Heading3"/>
      </w:pPr>
      <w:r>
        <w:t>Transfer of Data</w:t>
      </w:r>
    </w:p>
    <w:p w14:paraId="5C1A204B" w14:textId="77777777" w:rsidR="00191A1A" w:rsidRDefault="00191A1A" w:rsidP="00191A1A">
      <w:pPr>
        <w:spacing w:line="276" w:lineRule="auto"/>
        <w:rPr>
          <w:rFonts w:asciiTheme="minorHAnsi" w:hAnsiTheme="minorHAnsi" w:cstheme="minorHAnsi"/>
          <w:color w:val="0070C0"/>
          <w:sz w:val="22"/>
          <w:szCs w:val="22"/>
        </w:rPr>
      </w:pPr>
      <w:r w:rsidRPr="00191A1A">
        <w:rPr>
          <w:rFonts w:asciiTheme="minorHAnsi" w:hAnsiTheme="minorHAnsi" w:cstheme="minorHAnsi"/>
          <w:color w:val="0070C0"/>
          <w:sz w:val="22"/>
          <w:szCs w:val="22"/>
        </w:rPr>
        <w:t xml:space="preserve">Detail here if there is an intention for any data (identifiable or de-identified) to be transferred outside of the local country and for what purpose (e.g., transferring to and storing on a secure server at The University of Edinburgh; data to be transferred to any relevant third party to manage on behalf of the sponsor, or data transferred to any other country). Provide details on how this data transfer will be managed. </w:t>
      </w:r>
    </w:p>
    <w:p w14:paraId="247A0622" w14:textId="77777777" w:rsidR="00191A1A" w:rsidRPr="00191A1A" w:rsidRDefault="00191A1A" w:rsidP="00191A1A">
      <w:pPr>
        <w:spacing w:line="276" w:lineRule="auto"/>
        <w:rPr>
          <w:rFonts w:asciiTheme="minorHAnsi" w:hAnsiTheme="minorHAnsi" w:cstheme="minorHAnsi"/>
          <w:sz w:val="22"/>
          <w:szCs w:val="22"/>
        </w:rPr>
      </w:pPr>
    </w:p>
    <w:p w14:paraId="535DCB5E" w14:textId="357CFFE3" w:rsidR="00191A1A" w:rsidRPr="009745B0" w:rsidRDefault="00191A1A" w:rsidP="00191A1A">
      <w:pPr>
        <w:pStyle w:val="Heading3"/>
      </w:pPr>
      <w:r>
        <w:t>Data Controller</w:t>
      </w:r>
    </w:p>
    <w:p w14:paraId="7CEB3F91" w14:textId="77777777" w:rsidR="00E87220" w:rsidRPr="00E87220" w:rsidRDefault="00E87220" w:rsidP="00E87220">
      <w:pPr>
        <w:spacing w:line="276" w:lineRule="auto"/>
        <w:rPr>
          <w:rFonts w:ascii="Calibri" w:hAnsi="Calibri" w:cs="Calibri"/>
          <w:sz w:val="22"/>
          <w:szCs w:val="22"/>
        </w:rPr>
      </w:pPr>
      <w:bookmarkStart w:id="8" w:name="_Hlk170826377"/>
      <w:r w:rsidRPr="00E87220">
        <w:rPr>
          <w:rFonts w:ascii="Calibri" w:hAnsi="Calibri" w:cs="Calibri"/>
          <w:sz w:val="22"/>
          <w:szCs w:val="22"/>
        </w:rPr>
        <w:t xml:space="preserve">A data controller is an organisation that determines the purposes for which, and the </w:t>
      </w:r>
      <w:proofErr w:type="gramStart"/>
      <w:r w:rsidRPr="00E87220">
        <w:rPr>
          <w:rFonts w:ascii="Calibri" w:hAnsi="Calibri" w:cs="Calibri"/>
          <w:sz w:val="22"/>
          <w:szCs w:val="22"/>
        </w:rPr>
        <w:t>manner in which</w:t>
      </w:r>
      <w:proofErr w:type="gramEnd"/>
      <w:r w:rsidRPr="00E87220">
        <w:rPr>
          <w:rFonts w:ascii="Calibri" w:hAnsi="Calibri" w:cs="Calibri"/>
          <w:sz w:val="22"/>
          <w:szCs w:val="22"/>
        </w:rPr>
        <w:t xml:space="preserve">, any personal data are processed. </w:t>
      </w:r>
      <w:bookmarkEnd w:id="8"/>
    </w:p>
    <w:p w14:paraId="67F285D3" w14:textId="77777777" w:rsidR="00E87220" w:rsidRPr="00E87220" w:rsidRDefault="00E87220" w:rsidP="00E87220">
      <w:pPr>
        <w:spacing w:line="276" w:lineRule="auto"/>
        <w:rPr>
          <w:rFonts w:ascii="Calibri" w:hAnsi="Calibri" w:cs="Calibri"/>
          <w:sz w:val="22"/>
          <w:szCs w:val="22"/>
        </w:rPr>
      </w:pPr>
    </w:p>
    <w:p w14:paraId="5E04DC12" w14:textId="77777777" w:rsidR="00E87220" w:rsidRPr="00E87220" w:rsidRDefault="00E87220" w:rsidP="00E87220">
      <w:pPr>
        <w:spacing w:line="276" w:lineRule="auto"/>
        <w:rPr>
          <w:rFonts w:ascii="Calibri" w:hAnsi="Calibri" w:cs="Calibri"/>
          <w:color w:val="0070C0"/>
          <w:sz w:val="22"/>
          <w:szCs w:val="22"/>
        </w:rPr>
      </w:pPr>
      <w:r w:rsidRPr="00E87220">
        <w:rPr>
          <w:rFonts w:ascii="Calibri" w:hAnsi="Calibri" w:cs="Calibri"/>
          <w:color w:val="000000" w:themeColor="text1"/>
          <w:sz w:val="22"/>
          <w:szCs w:val="22"/>
        </w:rPr>
        <w:t xml:space="preserve">The University of Edinburgh is the data controller along with any other entities involved in delivering the study that may be a data controller in accordance with applicable laws (e.g., the research site or partnering institution in the local country where the study is being conducted). </w:t>
      </w:r>
      <w:r w:rsidRPr="00E87220">
        <w:rPr>
          <w:rFonts w:ascii="Calibri" w:hAnsi="Calibri" w:cs="Calibri"/>
          <w:sz w:val="22"/>
          <w:szCs w:val="22"/>
        </w:rPr>
        <w:t xml:space="preserve">The joint Data Controller for this study is </w:t>
      </w:r>
      <w:r w:rsidRPr="00E87220">
        <w:rPr>
          <w:rFonts w:ascii="Calibri" w:hAnsi="Calibri" w:cs="Calibri"/>
          <w:color w:val="0070C0"/>
          <w:sz w:val="22"/>
          <w:szCs w:val="22"/>
          <w:highlight w:val="yellow"/>
        </w:rPr>
        <w:t>&lt;insert name of local collaborating institution who will handle personal data&gt;.</w:t>
      </w:r>
    </w:p>
    <w:p w14:paraId="3D827939" w14:textId="77777777" w:rsidR="00191A1A" w:rsidRDefault="00191A1A" w:rsidP="00C23A13">
      <w:pPr>
        <w:pStyle w:val="BodyText"/>
      </w:pPr>
    </w:p>
    <w:p w14:paraId="028084E1" w14:textId="77777777" w:rsidR="00E87220" w:rsidRPr="00191A1A" w:rsidRDefault="00E87220" w:rsidP="00E87220">
      <w:pPr>
        <w:spacing w:line="276" w:lineRule="auto"/>
        <w:rPr>
          <w:rFonts w:asciiTheme="minorHAnsi" w:hAnsiTheme="minorHAnsi" w:cstheme="minorHAnsi"/>
          <w:sz w:val="22"/>
          <w:szCs w:val="22"/>
        </w:rPr>
      </w:pPr>
    </w:p>
    <w:p w14:paraId="17766C67" w14:textId="19AD7BD9" w:rsidR="00E87220" w:rsidRPr="009745B0" w:rsidRDefault="00E87220" w:rsidP="00E87220">
      <w:pPr>
        <w:pStyle w:val="Heading3"/>
      </w:pPr>
      <w:r>
        <w:lastRenderedPageBreak/>
        <w:t>Data Breaches</w:t>
      </w:r>
    </w:p>
    <w:p w14:paraId="763E1C5A" w14:textId="77777777" w:rsidR="00E87220" w:rsidRPr="00E87220" w:rsidRDefault="00E87220" w:rsidP="00E87220">
      <w:pPr>
        <w:tabs>
          <w:tab w:val="left" w:pos="851"/>
        </w:tabs>
        <w:spacing w:before="60" w:line="276" w:lineRule="auto"/>
        <w:rPr>
          <w:rFonts w:ascii="Calibri" w:hAnsi="Calibri" w:cs="Calibri"/>
          <w:sz w:val="22"/>
          <w:szCs w:val="18"/>
          <w:lang w:val="en-US"/>
        </w:rPr>
      </w:pPr>
      <w:r w:rsidRPr="00E87220">
        <w:rPr>
          <w:rFonts w:ascii="Calibri" w:hAnsi="Calibri" w:cs="Calibri"/>
          <w:sz w:val="22"/>
          <w:szCs w:val="18"/>
          <w:lang w:val="en-US"/>
        </w:rPr>
        <w:t xml:space="preserve">Please ensure you have read the </w:t>
      </w:r>
      <w:hyperlink r:id="rId21" w:history="1">
        <w:r w:rsidRPr="00E87220">
          <w:rPr>
            <w:rStyle w:val="Hyperlink"/>
            <w:rFonts w:ascii="Calibri" w:hAnsi="Calibri" w:cs="Calibri"/>
            <w:sz w:val="22"/>
            <w:szCs w:val="18"/>
            <w:lang w:val="en-US"/>
          </w:rPr>
          <w:t>minimum and required reading</w:t>
        </w:r>
      </w:hyperlink>
      <w:r w:rsidRPr="00E87220">
        <w:rPr>
          <w:rFonts w:ascii="Calibri" w:hAnsi="Calibri" w:cs="Calibri"/>
          <w:sz w:val="22"/>
          <w:szCs w:val="18"/>
          <w:lang w:val="en-US"/>
        </w:rPr>
        <w:t xml:space="preserve"> setting out ground rules to be complied with for incident management and adhere to the </w:t>
      </w:r>
      <w:hyperlink r:id="rId22" w:history="1">
        <w:r w:rsidRPr="00E87220">
          <w:rPr>
            <w:rStyle w:val="Hyperlink"/>
            <w:rFonts w:ascii="Calibri" w:hAnsi="Calibri" w:cs="Calibri"/>
            <w:sz w:val="22"/>
            <w:szCs w:val="18"/>
            <w:lang w:val="en-US"/>
          </w:rPr>
          <w:t>Information Security Standard for Incident Management</w:t>
        </w:r>
      </w:hyperlink>
      <w:r w:rsidRPr="00E87220">
        <w:rPr>
          <w:rFonts w:ascii="Calibri" w:hAnsi="Calibri" w:cs="Calibri"/>
          <w:sz w:val="22"/>
          <w:szCs w:val="18"/>
        </w:rPr>
        <w:t>.</w:t>
      </w:r>
    </w:p>
    <w:p w14:paraId="47D2981D" w14:textId="77777777" w:rsidR="00E87220" w:rsidRPr="00E87220" w:rsidRDefault="00E87220" w:rsidP="00E87220">
      <w:pPr>
        <w:tabs>
          <w:tab w:val="left" w:pos="851"/>
        </w:tabs>
        <w:spacing w:line="276" w:lineRule="auto"/>
        <w:ind w:firstLine="1"/>
        <w:rPr>
          <w:rFonts w:ascii="Calibri" w:hAnsi="Calibri" w:cs="Calibri"/>
          <w:sz w:val="22"/>
          <w:szCs w:val="18"/>
        </w:rPr>
      </w:pPr>
    </w:p>
    <w:p w14:paraId="75226E44" w14:textId="77777777" w:rsidR="00E87220" w:rsidRPr="00E87220" w:rsidRDefault="00E87220" w:rsidP="00E87220">
      <w:pPr>
        <w:spacing w:line="276" w:lineRule="auto"/>
        <w:rPr>
          <w:rFonts w:ascii="Calibri" w:hAnsi="Calibri" w:cs="Calibri"/>
          <w:color w:val="000000" w:themeColor="text1"/>
          <w:sz w:val="22"/>
          <w:szCs w:val="22"/>
          <w:lang w:val="en-US"/>
        </w:rPr>
      </w:pPr>
      <w:r w:rsidRPr="00E87220">
        <w:rPr>
          <w:rFonts w:ascii="Calibri" w:hAnsi="Calibri" w:cs="Calibri"/>
          <w:color w:val="000000" w:themeColor="text1"/>
          <w:sz w:val="22"/>
          <w:szCs w:val="22"/>
          <w:lang w:val="en-US"/>
        </w:rPr>
        <w:t xml:space="preserve">Any data breaches will be reported to The University of Edinburgh Data Protection Officer </w:t>
      </w:r>
      <w:bookmarkStart w:id="9" w:name="_Hlk170826433"/>
      <w:r w:rsidRPr="00E87220">
        <w:rPr>
          <w:rFonts w:ascii="Calibri" w:hAnsi="Calibri" w:cs="Calibri"/>
          <w:color w:val="000000" w:themeColor="text1"/>
          <w:sz w:val="22"/>
          <w:szCs w:val="22"/>
          <w:lang w:val="en-US"/>
        </w:rPr>
        <w:t>(</w:t>
      </w:r>
      <w:hyperlink r:id="rId23" w:history="1">
        <w:r w:rsidRPr="00E87220">
          <w:rPr>
            <w:rStyle w:val="Hyperlink"/>
            <w:rFonts w:ascii="Calibri" w:hAnsi="Calibri" w:cs="Calibri"/>
            <w:color w:val="000000" w:themeColor="text1"/>
            <w:sz w:val="22"/>
            <w:szCs w:val="22"/>
          </w:rPr>
          <w:t>dpo@ed.ac.uk</w:t>
        </w:r>
      </w:hyperlink>
      <w:r w:rsidRPr="00E87220">
        <w:rPr>
          <w:rStyle w:val="Hyperlink"/>
          <w:rFonts w:ascii="Calibri" w:hAnsi="Calibri" w:cs="Calibri"/>
          <w:color w:val="000000" w:themeColor="text1"/>
          <w:sz w:val="22"/>
          <w:szCs w:val="22"/>
        </w:rPr>
        <w:t xml:space="preserve">) </w:t>
      </w:r>
      <w:bookmarkEnd w:id="9"/>
      <w:r w:rsidRPr="00E87220">
        <w:rPr>
          <w:rFonts w:ascii="Calibri" w:hAnsi="Calibri" w:cs="Calibri"/>
          <w:color w:val="000000" w:themeColor="text1"/>
          <w:sz w:val="22"/>
          <w:szCs w:val="22"/>
          <w:lang w:val="en-US"/>
        </w:rPr>
        <w:t xml:space="preserve">who will onward report to the relevant authority according to the appropriate timelines if required. </w:t>
      </w:r>
    </w:p>
    <w:p w14:paraId="44ED2FD2" w14:textId="77777777" w:rsidR="00E87220" w:rsidRPr="00E87220" w:rsidRDefault="00E87220" w:rsidP="00E87220">
      <w:pPr>
        <w:spacing w:line="276" w:lineRule="auto"/>
        <w:rPr>
          <w:rFonts w:ascii="Calibri" w:hAnsi="Calibri" w:cs="Calibri"/>
          <w:sz w:val="22"/>
          <w:szCs w:val="22"/>
          <w:lang w:val="en-US"/>
        </w:rPr>
      </w:pPr>
    </w:p>
    <w:p w14:paraId="5A5074B6" w14:textId="77777777" w:rsidR="00E87220" w:rsidRPr="00E87220" w:rsidRDefault="00E87220" w:rsidP="00E87220">
      <w:pPr>
        <w:spacing w:line="276" w:lineRule="auto"/>
        <w:rPr>
          <w:rFonts w:ascii="Calibri" w:hAnsi="Calibri" w:cs="Calibri"/>
          <w:color w:val="0070C0"/>
          <w:sz w:val="22"/>
          <w:szCs w:val="22"/>
          <w:lang w:val="en-US"/>
        </w:rPr>
      </w:pPr>
      <w:r w:rsidRPr="00E87220">
        <w:rPr>
          <w:rFonts w:ascii="Calibri" w:hAnsi="Calibri" w:cs="Calibri"/>
          <w:color w:val="0070C0"/>
          <w:sz w:val="22"/>
          <w:szCs w:val="22"/>
          <w:highlight w:val="yellow"/>
          <w:lang w:val="en-US"/>
        </w:rPr>
        <w:t>Please insert here contact details of any relevant Data Protection Officer/Committee in the local country who must also be notified of data breaches.</w:t>
      </w:r>
      <w:r w:rsidRPr="00E87220">
        <w:rPr>
          <w:rFonts w:ascii="Calibri" w:hAnsi="Calibri" w:cs="Calibri"/>
          <w:color w:val="0070C0"/>
          <w:sz w:val="22"/>
          <w:szCs w:val="22"/>
          <w:lang w:val="en-US"/>
        </w:rPr>
        <w:t xml:space="preserve">  </w:t>
      </w:r>
    </w:p>
    <w:p w14:paraId="799FCCCB" w14:textId="77777777" w:rsidR="00E87220" w:rsidRDefault="00E87220" w:rsidP="00C23A13">
      <w:pPr>
        <w:pStyle w:val="BodyText"/>
      </w:pPr>
    </w:p>
    <w:p w14:paraId="4F1B3B8F" w14:textId="7EEB5810" w:rsidR="00E87220" w:rsidRDefault="00E87220" w:rsidP="00E87220">
      <w:pPr>
        <w:pStyle w:val="Heading2style"/>
        <w:rPr>
          <w:sz w:val="36"/>
          <w:szCs w:val="36"/>
        </w:rPr>
      </w:pPr>
      <w:r>
        <w:rPr>
          <w:sz w:val="36"/>
          <w:szCs w:val="36"/>
        </w:rPr>
        <w:t>STATISTICS AND DATA ANALYSIS</w:t>
      </w:r>
    </w:p>
    <w:p w14:paraId="62C8CDDD" w14:textId="77777777" w:rsidR="00E87220" w:rsidRPr="00191A1A" w:rsidRDefault="00E87220" w:rsidP="00E87220">
      <w:pPr>
        <w:pStyle w:val="Heading2style"/>
        <w:numPr>
          <w:ilvl w:val="0"/>
          <w:numId w:val="0"/>
        </w:numPr>
        <w:rPr>
          <w:sz w:val="36"/>
          <w:szCs w:val="36"/>
        </w:rPr>
      </w:pPr>
    </w:p>
    <w:p w14:paraId="4C8E8D39" w14:textId="5C7CCD31" w:rsidR="00E87220" w:rsidRPr="007C6D7C" w:rsidRDefault="00E87220" w:rsidP="00E87220">
      <w:pPr>
        <w:pStyle w:val="Heading2"/>
      </w:pPr>
      <w:r>
        <w:t>DETERMINING SAMPLE SIZE</w:t>
      </w:r>
    </w:p>
    <w:p w14:paraId="6AFEE16E" w14:textId="40E438B8" w:rsidR="00E87220" w:rsidRPr="00E87220" w:rsidRDefault="00E87220" w:rsidP="00C23A13">
      <w:pPr>
        <w:pStyle w:val="BodyText"/>
        <w:rPr>
          <w:rFonts w:cs="Arial"/>
          <w:i/>
          <w:szCs w:val="20"/>
        </w:rPr>
      </w:pPr>
      <w:r w:rsidRPr="00E70824">
        <w:t>Detail the sample size, relevant assumptions and justifications. Comment on an estimate of the recruitment period and justification that the required sample size will be achievable. If any quantitative data are to be collected (e.g. in a survey) provide a power calculation).</w:t>
      </w:r>
      <w:r>
        <w:rPr>
          <w:lang w:val="en-GB"/>
        </w:rPr>
        <w:t xml:space="preserve"> </w:t>
      </w:r>
      <w:r w:rsidRPr="00991B59">
        <w:rPr>
          <w:rFonts w:cs="Arial"/>
        </w:rPr>
        <w:t xml:space="preserve">Explain the </w:t>
      </w:r>
      <w:r w:rsidRPr="00991B59">
        <w:rPr>
          <w:rFonts w:cs="Arial"/>
          <w:lang w:val="en-GB"/>
        </w:rPr>
        <w:t>sampling technique (e.g. at random,</w:t>
      </w:r>
      <w:r w:rsidRPr="00991B59">
        <w:rPr>
          <w:rFonts w:cs="Arial"/>
        </w:rPr>
        <w:t xml:space="preserve"> s</w:t>
      </w:r>
      <w:r w:rsidRPr="00991B59">
        <w:rPr>
          <w:rFonts w:cs="Calibri"/>
        </w:rPr>
        <w:t>nowball, convenience sampling, purposive sampling?</w:t>
      </w:r>
      <w:r w:rsidRPr="00991B59">
        <w:rPr>
          <w:rFonts w:cs="Calibri"/>
          <w:lang w:val="en-GB"/>
        </w:rPr>
        <w:t>)</w:t>
      </w:r>
    </w:p>
    <w:p w14:paraId="065899F9" w14:textId="77777777" w:rsidR="00E87220" w:rsidRDefault="00E87220" w:rsidP="00C23A13">
      <w:pPr>
        <w:pStyle w:val="BodyText"/>
      </w:pPr>
    </w:p>
    <w:p w14:paraId="76414440" w14:textId="2B9A29BE" w:rsidR="00E87220" w:rsidRPr="00E87220" w:rsidRDefault="00E87220" w:rsidP="00E87220">
      <w:pPr>
        <w:pStyle w:val="Heading2style"/>
        <w:rPr>
          <w:sz w:val="36"/>
          <w:szCs w:val="36"/>
        </w:rPr>
      </w:pPr>
      <w:r>
        <w:rPr>
          <w:sz w:val="36"/>
          <w:szCs w:val="36"/>
        </w:rPr>
        <w:t>OVERSIGHT ARRANGEMENTS</w:t>
      </w:r>
    </w:p>
    <w:p w14:paraId="27BA8028" w14:textId="27B6C09A" w:rsidR="00E87220" w:rsidRPr="00E87220" w:rsidRDefault="00E87220" w:rsidP="00E87220">
      <w:pPr>
        <w:pStyle w:val="Caption"/>
        <w:rPr>
          <w:rFonts w:ascii="Calibri" w:hAnsi="Calibri" w:cs="Calibri"/>
          <w:color w:val="FF0000"/>
          <w:u w:val="single"/>
        </w:rPr>
      </w:pPr>
      <w:r w:rsidRPr="00E87220">
        <w:rPr>
          <w:rFonts w:ascii="Calibri" w:hAnsi="Calibri" w:cs="Calibri"/>
          <w:color w:val="FF0000"/>
          <w:u w:val="single"/>
        </w:rPr>
        <w:t>This section is standard text and should remain unchanged unless where indicated.</w:t>
      </w:r>
    </w:p>
    <w:p w14:paraId="24F35BD8" w14:textId="77777777" w:rsidR="00E87220" w:rsidRPr="00191A1A" w:rsidRDefault="00E87220" w:rsidP="00E87220">
      <w:pPr>
        <w:pStyle w:val="Heading2style"/>
        <w:numPr>
          <w:ilvl w:val="0"/>
          <w:numId w:val="0"/>
        </w:numPr>
        <w:rPr>
          <w:sz w:val="36"/>
          <w:szCs w:val="36"/>
        </w:rPr>
      </w:pPr>
    </w:p>
    <w:p w14:paraId="27174343" w14:textId="17EE5215" w:rsidR="00E87220" w:rsidRPr="007C6D7C" w:rsidRDefault="00E87220" w:rsidP="00E87220">
      <w:pPr>
        <w:pStyle w:val="Heading2"/>
      </w:pPr>
      <w:r>
        <w:t>INSPECTION OF RECORDS</w:t>
      </w:r>
    </w:p>
    <w:p w14:paraId="37A23299" w14:textId="77777777" w:rsidR="00E87220" w:rsidRPr="00A03877" w:rsidRDefault="00E87220" w:rsidP="00C23A13">
      <w:pPr>
        <w:pStyle w:val="Blackbodytext"/>
      </w:pPr>
      <w:r w:rsidRPr="008A773B">
        <w:t>Investigators and institutions involved in the study will p</w:t>
      </w:r>
      <w:r>
        <w:t xml:space="preserve">ermit study related monitoring and </w:t>
      </w:r>
      <w:r w:rsidRPr="008A773B">
        <w:t>audits</w:t>
      </w:r>
      <w:r>
        <w:t xml:space="preserve"> on behalf of the Sponsor, </w:t>
      </w:r>
      <w:r>
        <w:rPr>
          <w:lang w:val="en-GB"/>
        </w:rPr>
        <w:t>ethics committees</w:t>
      </w:r>
      <w:r w:rsidRPr="008A773B">
        <w:t xml:space="preserve"> review, and regulatory inspection(s). </w:t>
      </w:r>
      <w:r>
        <w:t xml:space="preserve"> In the event of</w:t>
      </w:r>
      <w:r w:rsidRPr="008A773B">
        <w:t xml:space="preserve"> audit</w:t>
      </w:r>
      <w:r>
        <w:t xml:space="preserve"> or monitoring</w:t>
      </w:r>
      <w:r w:rsidRPr="008A773B">
        <w:t xml:space="preserve">, the Investigator agrees to allow the representatives of the </w:t>
      </w:r>
      <w:r>
        <w:t xml:space="preserve">Sponsor </w:t>
      </w:r>
      <w:r w:rsidRPr="008A773B">
        <w:t>direct access to all study records and source documentation.</w:t>
      </w:r>
      <w:r>
        <w:t xml:space="preserve"> In the event of regulatory inspection, the Investigator agrees to allow inspectors </w:t>
      </w:r>
      <w:r w:rsidRPr="008A773B">
        <w:t>direct access to all study records and source documentation</w:t>
      </w:r>
      <w:r>
        <w:t>.</w:t>
      </w:r>
    </w:p>
    <w:p w14:paraId="3D65D2E6" w14:textId="77777777" w:rsidR="00E87220" w:rsidRDefault="00E87220" w:rsidP="00C23A13">
      <w:pPr>
        <w:pStyle w:val="BodyText"/>
      </w:pPr>
    </w:p>
    <w:p w14:paraId="109D4329" w14:textId="207F3D35" w:rsidR="00E87220" w:rsidRPr="00E87220" w:rsidRDefault="00E87220" w:rsidP="00E87220">
      <w:pPr>
        <w:pStyle w:val="Heading2style"/>
        <w:rPr>
          <w:sz w:val="36"/>
          <w:szCs w:val="36"/>
        </w:rPr>
      </w:pPr>
      <w:r>
        <w:rPr>
          <w:sz w:val="36"/>
          <w:szCs w:val="36"/>
        </w:rPr>
        <w:t>GOOD CLINICAL PRACTICE</w:t>
      </w:r>
    </w:p>
    <w:p w14:paraId="60307E77" w14:textId="77777777" w:rsidR="00E87220" w:rsidRPr="00191A1A" w:rsidRDefault="00E87220" w:rsidP="00E87220">
      <w:pPr>
        <w:pStyle w:val="Heading2style"/>
        <w:numPr>
          <w:ilvl w:val="0"/>
          <w:numId w:val="0"/>
        </w:numPr>
        <w:rPr>
          <w:sz w:val="36"/>
          <w:szCs w:val="36"/>
        </w:rPr>
      </w:pPr>
    </w:p>
    <w:p w14:paraId="3F70913E" w14:textId="368285CB" w:rsidR="00E87220" w:rsidRPr="007C6D7C" w:rsidRDefault="00E87220" w:rsidP="00E87220">
      <w:pPr>
        <w:pStyle w:val="Heading2"/>
      </w:pPr>
      <w:r>
        <w:t>ETHICAL CONDUCT</w:t>
      </w:r>
    </w:p>
    <w:p w14:paraId="5F452888" w14:textId="77777777" w:rsidR="00E87220" w:rsidRDefault="00E87220" w:rsidP="00C23A13">
      <w:pPr>
        <w:pStyle w:val="Blackbodytext"/>
        <w:rPr>
          <w:lang w:val="en-GB"/>
        </w:rPr>
      </w:pPr>
      <w:r w:rsidRPr="00B0128A">
        <w:t xml:space="preserve">The study will be conducted in accordance with the principles of the International Conference on </w:t>
      </w:r>
      <w:proofErr w:type="spellStart"/>
      <w:r w:rsidRPr="00B0128A">
        <w:t>Harmonisation</w:t>
      </w:r>
      <w:proofErr w:type="spellEnd"/>
      <w:r w:rsidRPr="00B0128A">
        <w:t xml:space="preserve"> Tripartite Guideline for Good Clinical Practice (ICH GCP)</w:t>
      </w:r>
      <w:r>
        <w:rPr>
          <w:lang w:val="en-GB"/>
        </w:rPr>
        <w:t xml:space="preserve"> in addition to the principles of the ethics committee/ Institutional Review Boards (IRBs) who have reviewed and approved this study. </w:t>
      </w:r>
    </w:p>
    <w:p w14:paraId="7B30CDBB" w14:textId="77777777" w:rsidR="00E87220" w:rsidRDefault="00E87220" w:rsidP="00C23A13">
      <w:pPr>
        <w:pStyle w:val="BodyText"/>
      </w:pPr>
    </w:p>
    <w:p w14:paraId="1A518775" w14:textId="77777777" w:rsidR="00E87220" w:rsidRPr="00262BBE" w:rsidRDefault="00E87220" w:rsidP="00C23A13">
      <w:pPr>
        <w:pStyle w:val="BodyText"/>
      </w:pPr>
      <w:r w:rsidRPr="00C23A13">
        <w:rPr>
          <w:rStyle w:val="BlackbodytextChar"/>
        </w:rPr>
        <w:t xml:space="preserve">Before the study can commence, all required approvals will be </w:t>
      </w:r>
      <w:proofErr w:type="gramStart"/>
      <w:r w:rsidRPr="00C23A13">
        <w:rPr>
          <w:rStyle w:val="BlackbodytextChar"/>
        </w:rPr>
        <w:t>obtained</w:t>
      </w:r>
      <w:proofErr w:type="gramEnd"/>
      <w:r w:rsidRPr="00C23A13">
        <w:rPr>
          <w:rStyle w:val="BlackbodytextChar"/>
        </w:rPr>
        <w:t xml:space="preserve"> and any conditions of approvals will be met.</w:t>
      </w:r>
      <w:bookmarkStart w:id="10" w:name="_Hlk170826559"/>
      <w:r w:rsidRPr="00C23A13">
        <w:rPr>
          <w:rStyle w:val="BlackbodytextChar"/>
        </w:rPr>
        <w:t xml:space="preserve"> This study will receive </w:t>
      </w:r>
      <w:proofErr w:type="spellStart"/>
      <w:r w:rsidRPr="00C23A13">
        <w:rPr>
          <w:rStyle w:val="BlackbodytextChar"/>
        </w:rPr>
        <w:t>favourable</w:t>
      </w:r>
      <w:proofErr w:type="spellEnd"/>
      <w:r w:rsidRPr="00C23A13">
        <w:rPr>
          <w:rStyle w:val="BlackbodytextChar"/>
        </w:rPr>
        <w:t xml:space="preserve"> ethical approval from both the University of Edinburgh</w:t>
      </w:r>
      <w:r>
        <w:t xml:space="preserve"> </w:t>
      </w:r>
      <w:r w:rsidRPr="15F6717F">
        <w:rPr>
          <w14:textFill>
            <w14:solidFill>
              <w14:srgbClr w14:val="0070C0">
                <w14:lumMod w14:val="95000"/>
                <w14:lumOff w14:val="5000"/>
              </w14:srgbClr>
            </w14:solidFill>
          </w14:textFill>
        </w:rPr>
        <w:t>&lt;</w:t>
      </w:r>
      <w:r w:rsidRPr="15F6717F">
        <w:rPr>
          <w:highlight w:val="yellow"/>
          <w14:textFill>
            <w14:solidFill>
              <w14:srgbClr w14:val="0070C0">
                <w14:lumMod w14:val="95000"/>
                <w14:lumOff w14:val="5000"/>
              </w14:srgbClr>
            </w14:solidFill>
          </w14:textFill>
        </w:rPr>
        <w:t>insert name of UoE ethics group or EMREC</w:t>
      </w:r>
      <w:r w:rsidRPr="15F6717F">
        <w:rPr>
          <w14:textFill>
            <w14:solidFill>
              <w14:srgbClr w14:val="0070C0">
                <w14:lumMod w14:val="95000"/>
                <w14:lumOff w14:val="5000"/>
              </w14:srgbClr>
            </w14:solidFill>
          </w14:textFill>
        </w:rPr>
        <w:t xml:space="preserve">&gt; </w:t>
      </w:r>
      <w:r w:rsidRPr="00C23A13">
        <w:rPr>
          <w:rStyle w:val="BlackbodytextChar"/>
        </w:rPr>
        <w:t>and from</w:t>
      </w:r>
      <w:r>
        <w:t xml:space="preserve"> </w:t>
      </w:r>
      <w:r w:rsidRPr="15F6717F">
        <w:rPr>
          <w:highlight w:val="yellow"/>
          <w14:textFill>
            <w14:solidFill>
              <w14:srgbClr w14:val="0070C0">
                <w14:lumMod w14:val="95000"/>
                <w14:lumOff w14:val="5000"/>
              </w14:srgbClr>
            </w14:solidFill>
          </w14:textFill>
        </w:rPr>
        <w:t>&lt;insert local in-country ethics board’s details&gt;.</w:t>
      </w:r>
      <w:bookmarkEnd w:id="10"/>
    </w:p>
    <w:p w14:paraId="743CE794" w14:textId="77777777" w:rsidR="00E87220" w:rsidRPr="00191A1A" w:rsidRDefault="00E87220" w:rsidP="00E87220">
      <w:pPr>
        <w:pStyle w:val="Heading2style"/>
        <w:numPr>
          <w:ilvl w:val="0"/>
          <w:numId w:val="0"/>
        </w:numPr>
        <w:rPr>
          <w:sz w:val="36"/>
          <w:szCs w:val="36"/>
        </w:rPr>
      </w:pPr>
    </w:p>
    <w:p w14:paraId="5F8CFE4B" w14:textId="51929AAC" w:rsidR="00E87220" w:rsidRPr="007C6D7C" w:rsidRDefault="00E87220" w:rsidP="00E87220">
      <w:pPr>
        <w:pStyle w:val="Heading2"/>
      </w:pPr>
      <w:r>
        <w:t>INVESTIGATOR RESPONSIBILITIES</w:t>
      </w:r>
    </w:p>
    <w:p w14:paraId="473E3619" w14:textId="4C37C8B9" w:rsidR="00E87220" w:rsidRPr="00E87220" w:rsidRDefault="00E87220" w:rsidP="00C23A13">
      <w:pPr>
        <w:pStyle w:val="Blackbodytext"/>
        <w:rPr>
          <w:rStyle w:val="BodyTextChar"/>
        </w:rPr>
      </w:pPr>
      <w:r w:rsidRPr="00E87220">
        <w:t xml:space="preserve">The </w:t>
      </w:r>
      <w:r w:rsidRPr="00E87220">
        <w:rPr>
          <w:lang w:val="en-GB"/>
        </w:rPr>
        <w:t xml:space="preserve">Principal </w:t>
      </w:r>
      <w:r w:rsidRPr="00E87220">
        <w:t xml:space="preserve">Investigator is responsible for the overall conduct of the study at the site and compliance with the protocol and any protocol amendments.  In accordance with the principles of ICH GCP, the following areas listed in this section are also the responsibility of the Investigator.  Responsibilities may be delegated to an appropriate member of study site staff </w:t>
      </w:r>
      <w:r w:rsidRPr="00E87220">
        <w:rPr>
          <w:vanish/>
        </w:rPr>
        <w:t xml:space="preserve">Delegated tasks should be documented on a Delegation Log and signed by all those </w:t>
      </w:r>
      <w:r w:rsidRPr="00E87220">
        <w:rPr>
          <w:rStyle w:val="BodyTextChar"/>
        </w:rPr>
        <w:t>named on the list prior to undertaking applicable study-related procedures.</w:t>
      </w:r>
    </w:p>
    <w:p w14:paraId="4144584E" w14:textId="77777777" w:rsidR="00E87220" w:rsidRPr="00E87220" w:rsidRDefault="00E87220" w:rsidP="00C23A13">
      <w:pPr>
        <w:pStyle w:val="BodyText"/>
        <w:rPr>
          <w:rStyle w:val="BodyTextChar"/>
          <w:bCs/>
        </w:rPr>
      </w:pPr>
    </w:p>
    <w:p w14:paraId="1B646779" w14:textId="157D5B7D" w:rsidR="00E87220" w:rsidRPr="009745B0" w:rsidRDefault="00E87220" w:rsidP="00E87220">
      <w:pPr>
        <w:pStyle w:val="Heading3"/>
      </w:pPr>
      <w:r>
        <w:t>Informed Consent</w:t>
      </w:r>
    </w:p>
    <w:p w14:paraId="5C1524F2" w14:textId="77777777" w:rsidR="00E87220" w:rsidRPr="00B0128A" w:rsidRDefault="00E87220" w:rsidP="00C23A13">
      <w:pPr>
        <w:pStyle w:val="Blackbodytext"/>
      </w:pPr>
      <w:r w:rsidRPr="00B0128A">
        <w:t xml:space="preserve">The </w:t>
      </w:r>
      <w:r>
        <w:rPr>
          <w:lang w:val="en-GB"/>
        </w:rPr>
        <w:t xml:space="preserve">Principal </w:t>
      </w:r>
      <w:r w:rsidRPr="00B0128A">
        <w:t>Investigator is responsible for ensuring informed consent is obtained before any protocol specific procedures are carried out. The decision of a participant to participate in clinical research is voluntary and should be based on a clear unde</w:t>
      </w:r>
      <w:r>
        <w:t>rstanding of what is involved.</w:t>
      </w:r>
    </w:p>
    <w:p w14:paraId="32373FEA" w14:textId="77777777" w:rsidR="00E87220" w:rsidRPr="00B0128A" w:rsidRDefault="00E87220" w:rsidP="00C23A13">
      <w:pPr>
        <w:pStyle w:val="Blackbodytext"/>
      </w:pPr>
      <w:r w:rsidRPr="00B0128A">
        <w:t xml:space="preserve">Participants must receive adequate oral and written information – appropriate Participant Information and Informed Consent Forms will be provided. The oral explanation to the participant </w:t>
      </w:r>
      <w:r>
        <w:t>will</w:t>
      </w:r>
      <w:r w:rsidRPr="00B0128A">
        <w:t xml:space="preserve"> be performed b</w:t>
      </w:r>
      <w:r>
        <w:t xml:space="preserve">y the </w:t>
      </w:r>
      <w:r>
        <w:rPr>
          <w:lang w:val="en-GB"/>
        </w:rPr>
        <w:t xml:space="preserve">Principal </w:t>
      </w:r>
      <w:r>
        <w:t>Investigator or qualified delegated</w:t>
      </w:r>
      <w:r w:rsidRPr="00B0128A">
        <w:t xml:space="preserve"> </w:t>
      </w:r>
      <w:proofErr w:type="gramStart"/>
      <w:r w:rsidRPr="00B0128A">
        <w:t>person, and</w:t>
      </w:r>
      <w:proofErr w:type="gramEnd"/>
      <w:r w:rsidRPr="00B0128A">
        <w:t xml:space="preserve"> </w:t>
      </w:r>
      <w:r>
        <w:t>must</w:t>
      </w:r>
      <w:r w:rsidRPr="00B0128A">
        <w:t xml:space="preserve"> cover all the elements specified in the Partici</w:t>
      </w:r>
      <w:r>
        <w:t xml:space="preserve">pant Information Sheet and </w:t>
      </w:r>
      <w:r w:rsidRPr="00B0128A">
        <w:t>Consent</w:t>
      </w:r>
      <w:r>
        <w:t xml:space="preserve"> Form.</w:t>
      </w:r>
    </w:p>
    <w:p w14:paraId="0C9BD259" w14:textId="77777777" w:rsidR="00E87220" w:rsidRPr="00B0128A" w:rsidRDefault="00E87220" w:rsidP="00C23A13">
      <w:pPr>
        <w:pStyle w:val="Blackbodytext"/>
      </w:pPr>
      <w:r w:rsidRPr="00B0128A">
        <w:t xml:space="preserve">The participant must be given every opportunity to clarify any points they do not understand and, if necessary, ask for more information. The participant must be given sufficient time to consider the information provided.  It </w:t>
      </w:r>
      <w:r>
        <w:t>should</w:t>
      </w:r>
      <w:r w:rsidRPr="00B0128A">
        <w:t xml:space="preserve"> be </w:t>
      </w:r>
      <w:proofErr w:type="spellStart"/>
      <w:r w:rsidRPr="00B0128A">
        <w:t>emphasised</w:t>
      </w:r>
      <w:proofErr w:type="spellEnd"/>
      <w:r w:rsidRPr="00B0128A">
        <w:t xml:space="preserve"> that the participant may withdraw their consent to participate at any time without loss of benefits to which they otherwise would be entitled.</w:t>
      </w:r>
    </w:p>
    <w:p w14:paraId="50E147BE" w14:textId="77777777" w:rsidR="00E87220" w:rsidRDefault="00E87220" w:rsidP="00C23A13">
      <w:pPr>
        <w:pStyle w:val="Blackbodytext"/>
      </w:pPr>
      <w:r>
        <w:t>The participant will</w:t>
      </w:r>
      <w:r w:rsidRPr="00B0128A">
        <w:t xml:space="preserve"> be informed </w:t>
      </w:r>
      <w:r>
        <w:t xml:space="preserve">(if relevant) </w:t>
      </w:r>
      <w:r w:rsidRPr="00B0128A">
        <w:t xml:space="preserve">and agree to their medical records being inspected by </w:t>
      </w:r>
      <w:r>
        <w:t>representatives of the Sponsor.</w:t>
      </w:r>
    </w:p>
    <w:p w14:paraId="6D8A32B1" w14:textId="77777777" w:rsidR="00E87220" w:rsidRPr="00FC31DF" w:rsidRDefault="00E87220" w:rsidP="00C23A13">
      <w:pPr>
        <w:pStyle w:val="Blackbodytext"/>
      </w:pPr>
      <w:r w:rsidRPr="00B0128A">
        <w:t xml:space="preserve">The </w:t>
      </w:r>
      <w:r>
        <w:rPr>
          <w:lang w:val="en-GB"/>
        </w:rPr>
        <w:t xml:space="preserve">Principal </w:t>
      </w:r>
      <w:r w:rsidRPr="00B0128A">
        <w:t xml:space="preserve">Investigator </w:t>
      </w:r>
      <w:r>
        <w:t>or delegated member of the trial team</w:t>
      </w:r>
      <w:r w:rsidRPr="00B0128A">
        <w:t xml:space="preserve"> and the participant </w:t>
      </w:r>
      <w:r>
        <w:t>will</w:t>
      </w:r>
      <w:r w:rsidRPr="00B0128A">
        <w:t xml:space="preserve"> sign and date the Informed Consent Form(s) to confirm that consent has been obtained. The participant </w:t>
      </w:r>
      <w:r>
        <w:t xml:space="preserve">will </w:t>
      </w:r>
      <w:r w:rsidRPr="00B0128A">
        <w:t xml:space="preserve">receive a copy of this </w:t>
      </w:r>
      <w:proofErr w:type="gramStart"/>
      <w:r w:rsidRPr="00B0128A">
        <w:t>document</w:t>
      </w:r>
      <w:proofErr w:type="gramEnd"/>
      <w:r>
        <w:t xml:space="preserve"> and a copy filed in the Investigator Site File (ISF) and participant’s medical notes (if applicable).</w:t>
      </w:r>
    </w:p>
    <w:p w14:paraId="66A22DCE" w14:textId="77777777" w:rsidR="00E87220" w:rsidRPr="00E87220" w:rsidRDefault="00E87220" w:rsidP="00C23A13">
      <w:pPr>
        <w:pStyle w:val="BodyText"/>
        <w:rPr>
          <w:rStyle w:val="BodyTextChar"/>
          <w:bCs/>
        </w:rPr>
      </w:pPr>
    </w:p>
    <w:p w14:paraId="76C4132C" w14:textId="496D43D2" w:rsidR="00E87220" w:rsidRPr="009745B0" w:rsidRDefault="00E87220" w:rsidP="00E87220">
      <w:pPr>
        <w:pStyle w:val="Heading3"/>
      </w:pPr>
      <w:r>
        <w:t>Study Site Staff</w:t>
      </w:r>
    </w:p>
    <w:p w14:paraId="1E95EAA6" w14:textId="77777777" w:rsidR="00E87220" w:rsidRPr="00B0128A" w:rsidRDefault="00E87220" w:rsidP="00C23A13">
      <w:pPr>
        <w:pStyle w:val="Blackbodytext"/>
      </w:pPr>
      <w:r w:rsidRPr="00B0128A">
        <w:t xml:space="preserve">The </w:t>
      </w:r>
      <w:r>
        <w:rPr>
          <w:lang w:val="en-GB"/>
        </w:rPr>
        <w:t xml:space="preserve">Principal </w:t>
      </w:r>
      <w:r w:rsidRPr="00B0128A">
        <w:t xml:space="preserve">Investigator must be familiar with the protocol and </w:t>
      </w:r>
      <w:r>
        <w:t>the study</w:t>
      </w:r>
      <w:r w:rsidRPr="00B0128A">
        <w:t xml:space="preserve"> requirements.  It is the Investigator’s responsibility to ensure that all staff assisting with the study are adequately informed about the protocol </w:t>
      </w:r>
      <w:r>
        <w:t>and their trial related duties.</w:t>
      </w:r>
    </w:p>
    <w:p w14:paraId="1760B643" w14:textId="134A25B9" w:rsidR="00E87220" w:rsidRDefault="00E87220" w:rsidP="00C23A13">
      <w:pPr>
        <w:pStyle w:val="BodyText"/>
      </w:pPr>
    </w:p>
    <w:p w14:paraId="1B80D1B0" w14:textId="77777777" w:rsidR="00E87220" w:rsidRPr="00E87220" w:rsidRDefault="00E87220" w:rsidP="00C23A13">
      <w:pPr>
        <w:pStyle w:val="BodyText"/>
        <w:rPr>
          <w:rStyle w:val="BodyTextChar"/>
          <w:bCs/>
        </w:rPr>
      </w:pPr>
    </w:p>
    <w:p w14:paraId="37F9140C" w14:textId="55B4000A" w:rsidR="00E87220" w:rsidRPr="009745B0" w:rsidRDefault="00E87220" w:rsidP="00E87220">
      <w:pPr>
        <w:pStyle w:val="Heading3"/>
      </w:pPr>
      <w:r>
        <w:lastRenderedPageBreak/>
        <w:t>Data Recording</w:t>
      </w:r>
    </w:p>
    <w:p w14:paraId="6A86AAF6" w14:textId="77777777" w:rsidR="00E87220" w:rsidRDefault="00E87220" w:rsidP="00C23A13">
      <w:pPr>
        <w:pStyle w:val="Blackbodytext"/>
      </w:pPr>
      <w:r w:rsidRPr="00B0128A">
        <w:t xml:space="preserve">The </w:t>
      </w:r>
      <w:r>
        <w:t xml:space="preserve">Principal </w:t>
      </w:r>
      <w:r w:rsidRPr="00B0128A">
        <w:t>Investigator is responsible for the quality of</w:t>
      </w:r>
      <w:r>
        <w:t xml:space="preserve"> the data recorded at each Investigator Site.</w:t>
      </w:r>
      <w:r w:rsidRPr="00B4321D">
        <w:t xml:space="preserve"> </w:t>
      </w:r>
    </w:p>
    <w:p w14:paraId="5E91D40D" w14:textId="59AD5AF1" w:rsidR="00E87220" w:rsidRDefault="00E87220" w:rsidP="00C23A13">
      <w:pPr>
        <w:pStyle w:val="BodyText"/>
      </w:pPr>
    </w:p>
    <w:p w14:paraId="5C110BD1" w14:textId="69B50FC9" w:rsidR="00E87220" w:rsidRPr="009745B0" w:rsidRDefault="00E87220" w:rsidP="00E87220">
      <w:pPr>
        <w:pStyle w:val="Heading3"/>
      </w:pPr>
      <w:r>
        <w:t>Investigator Documentation</w:t>
      </w:r>
    </w:p>
    <w:p w14:paraId="3A8D1DCA" w14:textId="77777777" w:rsidR="00E87220" w:rsidRPr="00B0128A" w:rsidRDefault="00E87220" w:rsidP="00C23A13">
      <w:pPr>
        <w:pStyle w:val="Blackbodytext"/>
      </w:pPr>
      <w:r>
        <w:t>The Principal Investigator will ensure</w:t>
      </w:r>
      <w:r w:rsidRPr="00B0128A">
        <w:t xml:space="preserve"> that </w:t>
      </w:r>
      <w:r>
        <w:t>the required</w:t>
      </w:r>
      <w:r w:rsidRPr="00B0128A">
        <w:t xml:space="preserve"> documentation is available in local</w:t>
      </w:r>
      <w:r>
        <w:t xml:space="preserve"> Investigator Site files</w:t>
      </w:r>
      <w:r w:rsidRPr="00B0128A">
        <w:t xml:space="preserve"> </w:t>
      </w:r>
      <w:r>
        <w:t xml:space="preserve">ISFs. </w:t>
      </w:r>
    </w:p>
    <w:p w14:paraId="56B0565A" w14:textId="77777777" w:rsidR="00E87220" w:rsidRDefault="00E87220" w:rsidP="00C23A13">
      <w:pPr>
        <w:pStyle w:val="BodyText"/>
      </w:pPr>
    </w:p>
    <w:p w14:paraId="45ED8F84" w14:textId="7601FF91" w:rsidR="00E87220" w:rsidRPr="009745B0" w:rsidRDefault="00E87220" w:rsidP="00E87220">
      <w:pPr>
        <w:pStyle w:val="Heading3"/>
      </w:pPr>
      <w:r>
        <w:t>GCP Training</w:t>
      </w:r>
    </w:p>
    <w:p w14:paraId="5CE4D97C" w14:textId="77777777" w:rsidR="00E87220" w:rsidRDefault="00E87220" w:rsidP="00C23A13">
      <w:pPr>
        <w:pStyle w:val="Blackbodytext"/>
        <w:rPr>
          <w:lang w:eastAsia="en-GB"/>
        </w:rPr>
      </w:pPr>
      <w:r w:rsidRPr="00FC31DF">
        <w:rPr>
          <w:lang w:eastAsia="en-GB"/>
        </w:rPr>
        <w:t xml:space="preserve">For non-CTIMP (i.e. non-drug) studies all researchers are encouraged to undertake GCP training </w:t>
      </w:r>
      <w:proofErr w:type="gramStart"/>
      <w:r w:rsidRPr="00FC31DF">
        <w:rPr>
          <w:lang w:eastAsia="en-GB"/>
        </w:rPr>
        <w:t>in order to</w:t>
      </w:r>
      <w:proofErr w:type="gramEnd"/>
      <w:r w:rsidRPr="00FC31DF">
        <w:rPr>
          <w:lang w:eastAsia="en-GB"/>
        </w:rPr>
        <w:t xml:space="preserve"> understand the principles of GCP. However, this is not a mandatory requirement unless deemed so by the </w:t>
      </w:r>
      <w:r>
        <w:rPr>
          <w:lang w:eastAsia="en-GB"/>
        </w:rPr>
        <w:t>S</w:t>
      </w:r>
      <w:r w:rsidRPr="00FC31DF">
        <w:rPr>
          <w:lang w:eastAsia="en-GB"/>
        </w:rPr>
        <w:t xml:space="preserve">ponsor. GCP training status for all investigators should be indicated in their respective CVs. </w:t>
      </w:r>
    </w:p>
    <w:p w14:paraId="4A6C8AC4" w14:textId="77777777" w:rsidR="00E87220" w:rsidRDefault="00E87220" w:rsidP="00C23A13">
      <w:pPr>
        <w:pStyle w:val="BodyText"/>
      </w:pPr>
    </w:p>
    <w:p w14:paraId="41146190" w14:textId="783E736A" w:rsidR="00E87220" w:rsidRPr="009745B0" w:rsidRDefault="00E87220" w:rsidP="00E87220">
      <w:pPr>
        <w:pStyle w:val="Heading3"/>
      </w:pPr>
      <w:r>
        <w:t>Data Protection Training</w:t>
      </w:r>
    </w:p>
    <w:p w14:paraId="0DE26B26" w14:textId="77777777" w:rsidR="00E87220" w:rsidRPr="0075597C" w:rsidRDefault="00E87220" w:rsidP="00C23A13">
      <w:pPr>
        <w:pStyle w:val="BodyText"/>
        <w:rPr>
          <w:lang w:eastAsia="en-GB"/>
        </w:rPr>
      </w:pPr>
      <w:r w:rsidRPr="00C23A13">
        <w:rPr>
          <w:rStyle w:val="BlackbodytextChar"/>
        </w:rPr>
        <w:t>All University of Edinburgh employed researchers and study staff will complete the</w:t>
      </w:r>
      <w:r w:rsidRPr="0075597C">
        <w:rPr>
          <w:lang w:eastAsia="en-GB"/>
        </w:rPr>
        <w:t xml:space="preserve"> </w:t>
      </w:r>
      <w:hyperlink r:id="rId24" w:history="1">
        <w:r w:rsidRPr="0075597C">
          <w:rPr>
            <w:rStyle w:val="Hyperlink"/>
            <w:lang w:eastAsia="en-GB"/>
          </w:rPr>
          <w:t>Data Protection Training</w:t>
        </w:r>
      </w:hyperlink>
      <w:r w:rsidRPr="0075597C">
        <w:rPr>
          <w:lang w:eastAsia="en-GB"/>
        </w:rPr>
        <w:t xml:space="preserve"> </w:t>
      </w:r>
      <w:r w:rsidRPr="00C23A13">
        <w:rPr>
          <w:rStyle w:val="BlackbodytextChar"/>
        </w:rPr>
        <w:t>through Learn.</w:t>
      </w:r>
    </w:p>
    <w:p w14:paraId="472A17DA" w14:textId="77777777" w:rsidR="00E87220" w:rsidRDefault="00E87220" w:rsidP="00C23A13">
      <w:pPr>
        <w:pStyle w:val="BodyText"/>
      </w:pPr>
    </w:p>
    <w:p w14:paraId="34E1DE76" w14:textId="58A65B48" w:rsidR="00E87220" w:rsidRPr="009745B0" w:rsidRDefault="00E87220" w:rsidP="00E87220">
      <w:pPr>
        <w:pStyle w:val="Heading3"/>
      </w:pPr>
      <w:r>
        <w:t>Information Security Training</w:t>
      </w:r>
    </w:p>
    <w:p w14:paraId="49DB235D" w14:textId="77777777" w:rsidR="00E87220" w:rsidRPr="0075597C" w:rsidRDefault="00E87220" w:rsidP="00C23A13">
      <w:pPr>
        <w:pStyle w:val="BodyText"/>
        <w:rPr>
          <w:rFonts w:cs="Arial"/>
          <w:lang w:eastAsia="en-GB"/>
        </w:rPr>
      </w:pPr>
      <w:r w:rsidRPr="00C23A13">
        <w:rPr>
          <w:rStyle w:val="BlackbodytextChar"/>
        </w:rPr>
        <w:t>All University of Edinburgh employed researchers, students and study staff will complete the</w:t>
      </w:r>
      <w:r w:rsidRPr="0075597C">
        <w:rPr>
          <w:lang w:eastAsia="en-GB"/>
        </w:rPr>
        <w:t xml:space="preserve"> </w:t>
      </w:r>
      <w:hyperlink r:id="rId25" w:history="1">
        <w:r w:rsidRPr="0075597C">
          <w:rPr>
            <w:rStyle w:val="Hyperlink"/>
            <w:lang w:eastAsia="en-GB"/>
          </w:rPr>
          <w:t xml:space="preserve">Information Security Essentials modules </w:t>
        </w:r>
      </w:hyperlink>
      <w:r w:rsidRPr="00C23A13">
        <w:rPr>
          <w:rStyle w:val="BlackbodytextChar"/>
        </w:rPr>
        <w:t>through Learn and will have read the</w:t>
      </w:r>
      <w:r w:rsidRPr="0075597C">
        <w:t xml:space="preserve"> </w:t>
      </w:r>
      <w:hyperlink r:id="rId26" w:history="1">
        <w:r w:rsidRPr="0075597C">
          <w:rPr>
            <w:rStyle w:val="Hyperlink"/>
          </w:rPr>
          <w:t>minimum and required reading</w:t>
        </w:r>
      </w:hyperlink>
      <w:r w:rsidRPr="0075597C">
        <w:t xml:space="preserve"> </w:t>
      </w:r>
      <w:r w:rsidRPr="00C23A13">
        <w:rPr>
          <w:rStyle w:val="BlackbodytextChar"/>
        </w:rPr>
        <w:t>setting out ground rules to be complied with.</w:t>
      </w:r>
    </w:p>
    <w:p w14:paraId="7A86F578" w14:textId="77777777" w:rsidR="00E87220" w:rsidRDefault="00E87220" w:rsidP="00C23A13">
      <w:pPr>
        <w:pStyle w:val="BodyText"/>
      </w:pPr>
    </w:p>
    <w:p w14:paraId="2683FAA0" w14:textId="68C8041C" w:rsidR="00E87220" w:rsidRPr="009745B0" w:rsidRDefault="00E87220" w:rsidP="00E87220">
      <w:pPr>
        <w:pStyle w:val="Heading3"/>
      </w:pPr>
      <w:r>
        <w:t>Confidentiality</w:t>
      </w:r>
    </w:p>
    <w:p w14:paraId="09F50FAA" w14:textId="531F2085" w:rsidR="00E87220" w:rsidRPr="0040151B" w:rsidRDefault="00E87220" w:rsidP="00C23A13">
      <w:pPr>
        <w:pStyle w:val="Blackbodytext"/>
      </w:pPr>
      <w:r w:rsidRPr="00B0128A">
        <w:t xml:space="preserve">All, evaluation forms, reports, and other records </w:t>
      </w:r>
      <w:r>
        <w:t>must</w:t>
      </w:r>
      <w:r w:rsidRPr="00B0128A">
        <w:t xml:space="preserve"> be identified in a manner designed to maintain participant confidentiality. </w:t>
      </w:r>
      <w:r>
        <w:t xml:space="preserve"> </w:t>
      </w:r>
      <w:r w:rsidRPr="00B0128A">
        <w:t xml:space="preserve">All records </w:t>
      </w:r>
      <w:r>
        <w:t xml:space="preserve">must </w:t>
      </w:r>
      <w:r w:rsidRPr="00B0128A">
        <w:t xml:space="preserve">be kept in a secure storage area with limited access. </w:t>
      </w:r>
      <w:r>
        <w:t xml:space="preserve"> </w:t>
      </w:r>
      <w:r w:rsidRPr="00B0128A">
        <w:t xml:space="preserve">Clinical information will not be released without the written permission of the </w:t>
      </w:r>
      <w:r w:rsidRPr="0040151B">
        <w:t xml:space="preserve">participant.  </w:t>
      </w:r>
      <w:r w:rsidRPr="0040151B">
        <w:rPr>
          <w:szCs w:val="20"/>
        </w:rPr>
        <w:t>The Investigator and study site staff involved with this study may not disclose or use for any purpose other than performance of the study, any data, record, or other unpublished information, which is confidential or identifiable, and has been disclosed to those individuals for the purpose of the study</w:t>
      </w:r>
      <w:r w:rsidRPr="0040151B">
        <w:t xml:space="preserve">.  Prior written agreement from the </w:t>
      </w:r>
      <w:r>
        <w:t>Sponsor</w:t>
      </w:r>
      <w:r w:rsidRPr="0040151B">
        <w:t xml:space="preserve"> or its designee must be obtained for the disclosure of any said confidential information to other parties.</w:t>
      </w:r>
    </w:p>
    <w:p w14:paraId="545F0972" w14:textId="77777777" w:rsidR="00E87220" w:rsidRDefault="00E87220" w:rsidP="00C23A13">
      <w:pPr>
        <w:pStyle w:val="BodyText"/>
      </w:pPr>
    </w:p>
    <w:p w14:paraId="5CFA4B2E" w14:textId="03298925" w:rsidR="00E87220" w:rsidRPr="009745B0" w:rsidRDefault="00E87220" w:rsidP="00E87220">
      <w:pPr>
        <w:pStyle w:val="Heading3"/>
      </w:pPr>
      <w:r>
        <w:t>Data Protection</w:t>
      </w:r>
    </w:p>
    <w:p w14:paraId="5AD834F1" w14:textId="77777777" w:rsidR="00E87220" w:rsidRPr="0040151B" w:rsidRDefault="00E87220" w:rsidP="00C23A13">
      <w:pPr>
        <w:pStyle w:val="BodyText"/>
      </w:pPr>
      <w:r w:rsidRPr="00C23A13">
        <w:rPr>
          <w:rStyle w:val="BlackbodytextChar"/>
        </w:rPr>
        <w:t>All Principal Investigators and study site staff involved with this study must comply with the requirements of the appropriate data protection legislation (including the General Data Protection Regulation and Data Protection Act) and any relevant Data Protection laws in the country where the study is being conducted</w:t>
      </w:r>
      <w:r w:rsidRPr="00991B59">
        <w:t xml:space="preserve"> </w:t>
      </w:r>
      <w:r w:rsidRPr="00E300CD">
        <w:rPr>
          <w:highlight w:val="yellow"/>
          <w14:textFill>
            <w14:solidFill>
              <w14:srgbClr w14:val="0070C0">
                <w14:lumMod w14:val="95000"/>
                <w14:lumOff w14:val="5000"/>
              </w14:srgbClr>
            </w14:solidFill>
          </w14:textFill>
        </w:rPr>
        <w:t>&lt;insert any applicable local laws here&gt;</w:t>
      </w:r>
      <w:r w:rsidRPr="00991B59">
        <w:t xml:space="preserve"> </w:t>
      </w:r>
      <w:proofErr w:type="gramStart"/>
      <w:r w:rsidRPr="00C23A13">
        <w:rPr>
          <w:rStyle w:val="BlackbodytextChar"/>
        </w:rPr>
        <w:t>with regard to</w:t>
      </w:r>
      <w:proofErr w:type="gramEnd"/>
      <w:r w:rsidRPr="00C23A13">
        <w:rPr>
          <w:rStyle w:val="BlackbodytextChar"/>
        </w:rPr>
        <w:t xml:space="preserve"> the collection, storage, processing and disclosure of personal information.</w:t>
      </w:r>
      <w:r w:rsidRPr="0040151B">
        <w:t xml:space="preserve"> </w:t>
      </w:r>
    </w:p>
    <w:p w14:paraId="163496B9" w14:textId="12D3FEF5" w:rsidR="00E87220" w:rsidRDefault="00E87220" w:rsidP="00C23A13">
      <w:pPr>
        <w:pStyle w:val="Blackbodytext"/>
      </w:pPr>
      <w:r w:rsidRPr="0040151B">
        <w:lastRenderedPageBreak/>
        <w:t>Computers used to collate the data will have limited access measures via usernames and passwords.</w:t>
      </w:r>
      <w:r>
        <w:br/>
      </w:r>
      <w:r>
        <w:br/>
      </w:r>
      <w:r w:rsidRPr="003A2CAF">
        <w:t>Published results will not contain any personal data that could allow identification of individual participants.</w:t>
      </w:r>
    </w:p>
    <w:p w14:paraId="53D7857E" w14:textId="77777777" w:rsidR="00E87220" w:rsidRDefault="00E87220" w:rsidP="00C23A13">
      <w:pPr>
        <w:pStyle w:val="BodyText"/>
      </w:pPr>
    </w:p>
    <w:p w14:paraId="58628E5E" w14:textId="06749A2F" w:rsidR="00E87220" w:rsidRPr="00E87220" w:rsidRDefault="00E87220" w:rsidP="00E87220">
      <w:pPr>
        <w:pStyle w:val="Heading2style"/>
        <w:rPr>
          <w:sz w:val="36"/>
          <w:szCs w:val="36"/>
        </w:rPr>
      </w:pPr>
      <w:r>
        <w:rPr>
          <w:sz w:val="36"/>
          <w:szCs w:val="36"/>
        </w:rPr>
        <w:t>STUDY CONDUCT RESPONSIBILITIES</w:t>
      </w:r>
    </w:p>
    <w:p w14:paraId="40A8CD84" w14:textId="77777777" w:rsidR="00E87220" w:rsidRPr="00E87220" w:rsidRDefault="00E87220" w:rsidP="00E87220">
      <w:pPr>
        <w:pStyle w:val="Caption"/>
        <w:spacing w:line="276" w:lineRule="auto"/>
        <w:rPr>
          <w:rFonts w:asciiTheme="minorHAnsi" w:hAnsiTheme="minorHAnsi" w:cstheme="minorHAnsi"/>
          <w:color w:val="FF0000"/>
          <w:u w:val="single"/>
        </w:rPr>
      </w:pPr>
      <w:r w:rsidRPr="00E87220">
        <w:rPr>
          <w:rFonts w:asciiTheme="minorHAnsi" w:hAnsiTheme="minorHAnsi" w:cstheme="minorHAnsi"/>
          <w:color w:val="FF0000"/>
          <w:u w:val="single"/>
        </w:rPr>
        <w:t>This section is standard text and should remain unchanged.</w:t>
      </w:r>
    </w:p>
    <w:p w14:paraId="2673B9BA" w14:textId="77777777" w:rsidR="00E87220" w:rsidRPr="00191A1A" w:rsidRDefault="00E87220" w:rsidP="00E87220">
      <w:pPr>
        <w:pStyle w:val="Heading2style"/>
        <w:numPr>
          <w:ilvl w:val="0"/>
          <w:numId w:val="0"/>
        </w:numPr>
        <w:rPr>
          <w:sz w:val="36"/>
          <w:szCs w:val="36"/>
        </w:rPr>
      </w:pPr>
    </w:p>
    <w:p w14:paraId="57FCA1C9" w14:textId="3E42924E" w:rsidR="00E87220" w:rsidRPr="007C6D7C" w:rsidRDefault="00E87220" w:rsidP="00E87220">
      <w:pPr>
        <w:pStyle w:val="Heading2"/>
      </w:pPr>
      <w:r>
        <w:t>PROTOCOL AMENDMENTS</w:t>
      </w:r>
    </w:p>
    <w:p w14:paraId="74DB3103" w14:textId="77777777" w:rsidR="00E87220" w:rsidRDefault="00E87220" w:rsidP="00C23A13">
      <w:pPr>
        <w:pStyle w:val="Blackbodytext"/>
      </w:pPr>
      <w:r w:rsidRPr="003A2CAF">
        <w:t>Any changes in research activity, except those necessary to remove an apparent, immediate hazard to the participant</w:t>
      </w:r>
      <w:r>
        <w:t xml:space="preserve"> in the case of an urgent safety measure</w:t>
      </w:r>
      <w:r w:rsidRPr="003A2CAF">
        <w:t xml:space="preserve">, must be reviewed and approved by the Chief Investigator. </w:t>
      </w:r>
      <w:r>
        <w:t xml:space="preserve"> </w:t>
      </w:r>
    </w:p>
    <w:p w14:paraId="06CF2553" w14:textId="5FB3D250" w:rsidR="00E87220" w:rsidRDefault="00E87220" w:rsidP="00C23A13">
      <w:pPr>
        <w:pStyle w:val="Blackbodytext"/>
      </w:pPr>
      <w:r>
        <w:t xml:space="preserve">Proposed amendments will be submitted to </w:t>
      </w:r>
      <w:r>
        <w:rPr>
          <w:lang w:val="en-GB"/>
        </w:rPr>
        <w:t xml:space="preserve">the Global Health Clinical Research Facilitator for </w:t>
      </w:r>
      <w:r>
        <w:t xml:space="preserve">review and </w:t>
      </w:r>
      <w:proofErr w:type="spellStart"/>
      <w:r>
        <w:t>authorisation</w:t>
      </w:r>
      <w:proofErr w:type="spellEnd"/>
      <w:r>
        <w:t xml:space="preserve"> before being </w:t>
      </w:r>
      <w:r w:rsidRPr="003A2CAF">
        <w:t xml:space="preserve">submitted in writing to the appropriate </w:t>
      </w:r>
      <w:r>
        <w:rPr>
          <w:lang w:val="en-GB"/>
        </w:rPr>
        <w:t>ethics committees</w:t>
      </w:r>
      <w:r w:rsidRPr="003A2CAF">
        <w:t>for approval prior to participants being enrolled into an amended protocol.</w:t>
      </w:r>
    </w:p>
    <w:p w14:paraId="77FE8A89" w14:textId="77777777" w:rsidR="00E87220" w:rsidRPr="00191A1A" w:rsidRDefault="00E87220" w:rsidP="00E87220">
      <w:pPr>
        <w:pStyle w:val="Heading2style"/>
        <w:numPr>
          <w:ilvl w:val="0"/>
          <w:numId w:val="0"/>
        </w:numPr>
        <w:rPr>
          <w:sz w:val="36"/>
          <w:szCs w:val="36"/>
        </w:rPr>
      </w:pPr>
    </w:p>
    <w:p w14:paraId="7B1596C9" w14:textId="6007F3BB" w:rsidR="00E87220" w:rsidRPr="007C6D7C" w:rsidRDefault="00E87220" w:rsidP="00E87220">
      <w:pPr>
        <w:pStyle w:val="Heading2"/>
      </w:pPr>
      <w:r>
        <w:t>MANAGEMENT OF PROTOCOL NON-COMPLIANCE</w:t>
      </w:r>
    </w:p>
    <w:p w14:paraId="72BF10F5" w14:textId="77777777" w:rsidR="00E87220" w:rsidRDefault="00E87220" w:rsidP="00C23A13">
      <w:pPr>
        <w:pStyle w:val="Blackbodytext"/>
      </w:pPr>
      <w:r>
        <w:t>Prospective protocol deviations, i.e. protocol waivers, will not be approved by the Sponsor and therefore will not be implemented, except where necessary to eliminate an immediate hazard to study participants. If this necessitates a subsequent protocol amendment, this should be submitted to the</w:t>
      </w:r>
      <w:r>
        <w:rPr>
          <w:lang w:val="en-GB"/>
        </w:rPr>
        <w:t xml:space="preserve"> appropriate ethics committees</w:t>
      </w:r>
      <w:r w:rsidRPr="003A2CAF">
        <w:t xml:space="preserve"> for review and approval if appropriate</w:t>
      </w:r>
      <w:r>
        <w:t>.</w:t>
      </w:r>
    </w:p>
    <w:p w14:paraId="26FA6B8F" w14:textId="77777777" w:rsidR="00E87220" w:rsidRPr="0075597C" w:rsidRDefault="00E87220" w:rsidP="00C23A13">
      <w:pPr>
        <w:pStyle w:val="Blackbodytext"/>
      </w:pPr>
      <w:r>
        <w:t xml:space="preserve">Protocol deviations will be recorded in a protocol deviation log and logs will be submitted to the Sponsor every 3 months. Each protocol violation will be reported to the Sponsor within 3 days of becoming aware of the violation.  All protocol deviation </w:t>
      </w:r>
      <w:proofErr w:type="gramStart"/>
      <w:r>
        <w:t>logs</w:t>
      </w:r>
      <w:proofErr w:type="gramEnd"/>
      <w:r>
        <w:t xml:space="preserve"> and violation forms should be emailed to </w:t>
      </w:r>
      <w:hyperlink r:id="rId27" w:history="1">
        <w:r w:rsidRPr="0075597C">
          <w:rPr>
            <w:rStyle w:val="Hyperlink"/>
          </w:rPr>
          <w:t>QA@accord.scot</w:t>
        </w:r>
      </w:hyperlink>
      <w:r w:rsidRPr="0075597C">
        <w:rPr>
          <w:rStyle w:val="Hyperlink"/>
        </w:rPr>
        <w:t>.</w:t>
      </w:r>
    </w:p>
    <w:p w14:paraId="6FFD1DCB" w14:textId="77777777" w:rsidR="00E87220" w:rsidRDefault="00E87220" w:rsidP="00C23A13">
      <w:pPr>
        <w:pStyle w:val="Blackbodytext"/>
      </w:pPr>
      <w:r>
        <w:t>Deviations and violations are non-compliance events discovered after the event has occurred.  Deviation logs will be maintained for each site in multi-</w:t>
      </w:r>
      <w:proofErr w:type="spellStart"/>
      <w:r>
        <w:t>centre</w:t>
      </w:r>
      <w:proofErr w:type="spellEnd"/>
      <w:r>
        <w:t xml:space="preserve"> studies.  An alternative frequency of deviation log submission to the Sponsor may be agreed with the Sponsor in writing.</w:t>
      </w:r>
    </w:p>
    <w:p w14:paraId="7B0E488C" w14:textId="77777777" w:rsidR="00E87220" w:rsidRPr="00191A1A" w:rsidRDefault="00E87220" w:rsidP="00E87220">
      <w:pPr>
        <w:pStyle w:val="Heading2style"/>
        <w:numPr>
          <w:ilvl w:val="0"/>
          <w:numId w:val="0"/>
        </w:numPr>
        <w:rPr>
          <w:sz w:val="36"/>
          <w:szCs w:val="36"/>
        </w:rPr>
      </w:pPr>
    </w:p>
    <w:p w14:paraId="6E022695" w14:textId="10F76964" w:rsidR="00E87220" w:rsidRPr="007C6D7C" w:rsidRDefault="00E87220" w:rsidP="00E87220">
      <w:pPr>
        <w:pStyle w:val="Heading2"/>
      </w:pPr>
      <w:r>
        <w:t>SERIOUS BREACH REQUIREMENTS</w:t>
      </w:r>
    </w:p>
    <w:p w14:paraId="1863E3B1" w14:textId="77777777" w:rsidR="00E87220" w:rsidRPr="00BD1C90" w:rsidRDefault="00E87220" w:rsidP="00C23A13">
      <w:pPr>
        <w:pStyle w:val="Blackbodytext"/>
      </w:pPr>
      <w:r w:rsidRPr="00BD1C90">
        <w:t xml:space="preserve">A </w:t>
      </w:r>
      <w:r>
        <w:t>serious breach</w:t>
      </w:r>
      <w:r w:rsidRPr="00BD1C90">
        <w:t xml:space="preserve"> is a breach which is likely to </w:t>
      </w:r>
      <w:r>
        <w:t>a</w:t>
      </w:r>
      <w:r w:rsidRPr="00BD1C90">
        <w:t>ffect to a significant degree:</w:t>
      </w:r>
    </w:p>
    <w:p w14:paraId="4B22BA4B" w14:textId="77777777" w:rsidR="00E87220" w:rsidRPr="00BD1C90" w:rsidRDefault="00E87220" w:rsidP="00C23A13">
      <w:pPr>
        <w:pStyle w:val="Blackbodytext"/>
        <w:numPr>
          <w:ilvl w:val="0"/>
          <w:numId w:val="51"/>
        </w:numPr>
      </w:pPr>
      <w:r w:rsidRPr="00BD1C90">
        <w:t xml:space="preserve">the safety or physical or mental integrity of the </w:t>
      </w:r>
      <w:r>
        <w:t>participant</w:t>
      </w:r>
      <w:r w:rsidRPr="00BD1C90">
        <w:t>s of the trial; or</w:t>
      </w:r>
    </w:p>
    <w:p w14:paraId="0E51A38B" w14:textId="77777777" w:rsidR="00E87220" w:rsidRPr="00BD1C90" w:rsidRDefault="00E87220" w:rsidP="00C23A13">
      <w:pPr>
        <w:pStyle w:val="Blackbodytext"/>
        <w:numPr>
          <w:ilvl w:val="0"/>
          <w:numId w:val="51"/>
        </w:numPr>
      </w:pPr>
      <w:r w:rsidRPr="00BD1C90">
        <w:t>the scientific value of the trial.</w:t>
      </w:r>
    </w:p>
    <w:p w14:paraId="6CFBCC3B" w14:textId="77777777" w:rsidR="00E87220" w:rsidRPr="00BD1C90" w:rsidRDefault="00E87220" w:rsidP="00C23A13">
      <w:pPr>
        <w:pStyle w:val="BodyText"/>
      </w:pPr>
      <w:r w:rsidRPr="00C23A13">
        <w:rPr>
          <w:rStyle w:val="BlackbodytextChar"/>
        </w:rPr>
        <w:t>If a potential serious breach is identified by the Chief investigator, Principal Investigator or delegates, the Sponsor</w:t>
      </w:r>
      <w:r>
        <w:t xml:space="preserve"> (</w:t>
      </w:r>
      <w:hyperlink r:id="rId28" w:history="1">
        <w:r w:rsidRPr="008951EB">
          <w:rPr>
            <w:rStyle w:val="Hyperlink"/>
          </w:rPr>
          <w:t>seriousbreach@accord.scot</w:t>
        </w:r>
      </w:hyperlink>
      <w:r>
        <w:t>)</w:t>
      </w:r>
      <w:r w:rsidRPr="00BD1C90">
        <w:t xml:space="preserve"> </w:t>
      </w:r>
      <w:r w:rsidRPr="00C23A13">
        <w:rPr>
          <w:rStyle w:val="BlackbodytextChar"/>
        </w:rPr>
        <w:t xml:space="preserve">must be notified within 24 hours.  It is the responsibility of the Sponsor to assess the impact of the breach on the scientific value of the trial, </w:t>
      </w:r>
      <w:r w:rsidRPr="00C23A13">
        <w:rPr>
          <w:rStyle w:val="BlackbodytextChar"/>
        </w:rPr>
        <w:lastRenderedPageBreak/>
        <w:t>to determine whether the incident constitutes a serious breach and report to research ethics committees as necessary.</w:t>
      </w:r>
      <w:r w:rsidRPr="00BD1C90">
        <w:t xml:space="preserve"> </w:t>
      </w:r>
    </w:p>
    <w:p w14:paraId="0E638C78" w14:textId="77777777" w:rsidR="00E87220" w:rsidRPr="00191A1A" w:rsidRDefault="00E87220" w:rsidP="00E87220">
      <w:pPr>
        <w:pStyle w:val="Heading2style"/>
        <w:numPr>
          <w:ilvl w:val="0"/>
          <w:numId w:val="0"/>
        </w:numPr>
        <w:rPr>
          <w:sz w:val="36"/>
          <w:szCs w:val="36"/>
        </w:rPr>
      </w:pPr>
    </w:p>
    <w:p w14:paraId="1C109736" w14:textId="31E2DE06" w:rsidR="00E87220" w:rsidRPr="007C6D7C" w:rsidRDefault="00E87220" w:rsidP="00E87220">
      <w:pPr>
        <w:pStyle w:val="Heading2"/>
      </w:pPr>
      <w:r>
        <w:t>STUDY RECORD RETENTION</w:t>
      </w:r>
    </w:p>
    <w:p w14:paraId="7253AB64" w14:textId="77777777" w:rsidR="00E87220" w:rsidRDefault="00E87220" w:rsidP="00C23A13">
      <w:pPr>
        <w:pStyle w:val="Blackbodytext"/>
      </w:pPr>
      <w:r w:rsidRPr="00781548">
        <w:t>All study documentation will be kept for</w:t>
      </w:r>
      <w:r>
        <w:t xml:space="preserve"> a minimum of</w:t>
      </w:r>
      <w:r w:rsidRPr="00781548">
        <w:t xml:space="preserve"> </w:t>
      </w:r>
      <w:r>
        <w:t>3</w:t>
      </w:r>
      <w:r w:rsidRPr="00781548">
        <w:t xml:space="preserve"> years</w:t>
      </w:r>
      <w:r>
        <w:t xml:space="preserve"> from the protocol defined end of study point</w:t>
      </w:r>
      <w:r w:rsidRPr="00781548">
        <w:t>.</w:t>
      </w:r>
      <w:r>
        <w:t xml:space="preserve"> When the minimum retention period has elapsed, study documentation will not be destroyed without permission from the Sponsor.</w:t>
      </w:r>
    </w:p>
    <w:p w14:paraId="64D7BC07" w14:textId="77777777" w:rsidR="00E87220" w:rsidRDefault="00E87220" w:rsidP="00C23A13">
      <w:pPr>
        <w:pStyle w:val="BodyText"/>
      </w:pPr>
    </w:p>
    <w:p w14:paraId="51750A4F" w14:textId="260E7667" w:rsidR="00E87220" w:rsidRPr="007C6D7C" w:rsidRDefault="00E87220" w:rsidP="00E87220">
      <w:pPr>
        <w:pStyle w:val="Heading2"/>
      </w:pPr>
      <w:r>
        <w:t>END OF STUDY</w:t>
      </w:r>
    </w:p>
    <w:p w14:paraId="21123FEB" w14:textId="77777777" w:rsidR="00144D1A" w:rsidRPr="00781548" w:rsidRDefault="00144D1A" w:rsidP="00C23A13">
      <w:pPr>
        <w:pStyle w:val="Blackbodytext"/>
      </w:pPr>
      <w:r w:rsidRPr="00781548">
        <w:t>The end of study is defined as the last participant</w:t>
      </w:r>
      <w:r>
        <w:t xml:space="preserve">’s last visit.  </w:t>
      </w:r>
    </w:p>
    <w:p w14:paraId="542AE2D3" w14:textId="77777777" w:rsidR="00144D1A" w:rsidRPr="00781548" w:rsidRDefault="00144D1A" w:rsidP="00C23A13">
      <w:pPr>
        <w:pStyle w:val="Blackbodytext"/>
      </w:pPr>
      <w:r w:rsidRPr="00781548">
        <w:t xml:space="preserve">The Investigators </w:t>
      </w:r>
      <w:r>
        <w:t>or the Sponsor</w:t>
      </w:r>
      <w:r w:rsidRPr="00781548">
        <w:t xml:space="preserve"> have the right at any time to terminate the study for clinical or administrative reasons. </w:t>
      </w:r>
    </w:p>
    <w:p w14:paraId="0C4CAB4C" w14:textId="77777777" w:rsidR="00144D1A" w:rsidRPr="00781548" w:rsidRDefault="00144D1A" w:rsidP="00C23A13">
      <w:pPr>
        <w:pStyle w:val="Blackbodytext"/>
      </w:pPr>
      <w:r w:rsidRPr="00781548">
        <w:t xml:space="preserve">The end of the study will be reported to the </w:t>
      </w:r>
      <w:r>
        <w:rPr>
          <w:lang w:val="en-GB"/>
        </w:rPr>
        <w:t xml:space="preserve">appropriate ethics committee/IRBs </w:t>
      </w:r>
      <w:r>
        <w:t>and Sponsor</w:t>
      </w:r>
      <w:r w:rsidRPr="00781548">
        <w:t xml:space="preserve"> within 90 days, or 15</w:t>
      </w:r>
      <w:r>
        <w:t xml:space="preserve"> </w:t>
      </w:r>
      <w:r w:rsidRPr="00781548">
        <w:t>days if the study is terminated prematurely. The Investigators will inform participants</w:t>
      </w:r>
      <w:r>
        <w:t xml:space="preserve"> of the premature study closure</w:t>
      </w:r>
      <w:r w:rsidRPr="00781548">
        <w:t xml:space="preserve"> and ensure that the appropriate follow up is arranged for all </w:t>
      </w:r>
      <w:r>
        <w:t xml:space="preserve">participants </w:t>
      </w:r>
      <w:r w:rsidRPr="00781548">
        <w:t>involved.</w:t>
      </w:r>
      <w:r>
        <w:t xml:space="preserve"> End of study notification will be reported to the Sponsor via email </w:t>
      </w:r>
      <w:r w:rsidRPr="0075597C">
        <w:t xml:space="preserve">to </w:t>
      </w:r>
      <w:hyperlink r:id="rId29" w:history="1">
        <w:r w:rsidRPr="0075597C">
          <w:rPr>
            <w:rStyle w:val="Hyperlink"/>
          </w:rPr>
          <w:t>resgov@accord.scot</w:t>
        </w:r>
      </w:hyperlink>
      <w:r>
        <w:rPr>
          <w:rStyle w:val="Hyperlink"/>
        </w:rPr>
        <w:t>.</w:t>
      </w:r>
    </w:p>
    <w:p w14:paraId="745432A3" w14:textId="77777777" w:rsidR="00144D1A" w:rsidRDefault="00144D1A" w:rsidP="00C23A13">
      <w:pPr>
        <w:pStyle w:val="Blackbodytext"/>
      </w:pPr>
      <w:r w:rsidRPr="00781548">
        <w:t xml:space="preserve">A summary report of the study will be provided to the </w:t>
      </w:r>
      <w:r>
        <w:t>relevant ethics committees/</w:t>
      </w:r>
      <w:proofErr w:type="gramStart"/>
      <w:r>
        <w:t xml:space="preserve">IRBs </w:t>
      </w:r>
      <w:r w:rsidRPr="00781548">
        <w:t xml:space="preserve"> within</w:t>
      </w:r>
      <w:proofErr w:type="gramEnd"/>
      <w:r w:rsidRPr="00781548">
        <w:t xml:space="preserve"> 1</w:t>
      </w:r>
      <w:r>
        <w:t xml:space="preserve"> </w:t>
      </w:r>
      <w:r w:rsidRPr="00781548">
        <w:t>year of the end of the study</w:t>
      </w:r>
      <w:r>
        <w:t xml:space="preserve"> (or within the specific timelines specified by the individual ethics committees/IRBs).</w:t>
      </w:r>
    </w:p>
    <w:p w14:paraId="4E10A507" w14:textId="77777777" w:rsidR="00144D1A" w:rsidRDefault="00144D1A" w:rsidP="00C23A13">
      <w:pPr>
        <w:pStyle w:val="BodyText"/>
      </w:pPr>
    </w:p>
    <w:p w14:paraId="5214CA4C" w14:textId="65B4CEC7" w:rsidR="00144D1A" w:rsidRPr="007C6D7C" w:rsidRDefault="00144D1A" w:rsidP="00144D1A">
      <w:pPr>
        <w:pStyle w:val="Heading2"/>
      </w:pPr>
      <w:r>
        <w:t>INSURANCE AND INDEMNITY</w:t>
      </w:r>
    </w:p>
    <w:p w14:paraId="277265BC" w14:textId="77777777" w:rsidR="00144D1A" w:rsidRPr="00517CBF" w:rsidRDefault="00144D1A" w:rsidP="00C23A13">
      <w:pPr>
        <w:pStyle w:val="Blackbodytext"/>
      </w:pPr>
      <w:r w:rsidRPr="00517CBF">
        <w:t xml:space="preserve">The </w:t>
      </w:r>
      <w:r>
        <w:t>Sponsor is</w:t>
      </w:r>
      <w:r w:rsidRPr="00517CBF">
        <w:t xml:space="preserve"> responsible for ensuring proper provision has been made for insurance or indemnity to cover their liability and the liability of the Chief Investigator and staff.</w:t>
      </w:r>
    </w:p>
    <w:p w14:paraId="6AB5AE97" w14:textId="77777777" w:rsidR="00144D1A" w:rsidRPr="00517CBF" w:rsidRDefault="00144D1A" w:rsidP="00C23A13">
      <w:pPr>
        <w:pStyle w:val="Blackbodytext"/>
      </w:pPr>
      <w:r>
        <w:t>T</w:t>
      </w:r>
      <w:r w:rsidRPr="00517CBF">
        <w:t xml:space="preserve">he following arrangements are in place to fulfil the </w:t>
      </w:r>
      <w:r>
        <w:t>Sponsor responsibilities:</w:t>
      </w:r>
    </w:p>
    <w:p w14:paraId="56F7DA21" w14:textId="77777777" w:rsidR="00144D1A" w:rsidRDefault="00144D1A" w:rsidP="00C23A13">
      <w:pPr>
        <w:pStyle w:val="Blackbodytext"/>
        <w:numPr>
          <w:ilvl w:val="0"/>
          <w:numId w:val="44"/>
        </w:numPr>
      </w:pPr>
      <w:r w:rsidRPr="00517CBF">
        <w:t>The Protocol has been designed by the Chief Investigator and researchers employed by the University and collaborators</w:t>
      </w:r>
      <w:r>
        <w:t xml:space="preserve">. </w:t>
      </w:r>
      <w:r w:rsidRPr="00517CBF">
        <w:t xml:space="preserve"> The University has insurance in place (which includes no-fault compensation) for negligent harm caused by </w:t>
      </w:r>
      <w:r>
        <w:t>poor</w:t>
      </w:r>
      <w:r w:rsidRPr="00517CBF">
        <w:t xml:space="preserve"> </w:t>
      </w:r>
      <w:r>
        <w:t>p</w:t>
      </w:r>
      <w:r w:rsidRPr="00517CBF">
        <w:t>rotocol design by the Chief Investigator and researchers employed by the University.</w:t>
      </w:r>
    </w:p>
    <w:p w14:paraId="7D7806D1" w14:textId="77777777" w:rsidR="00144D1A" w:rsidRDefault="00144D1A" w:rsidP="00C23A13">
      <w:pPr>
        <w:pStyle w:val="Blackbodytext"/>
        <w:numPr>
          <w:ilvl w:val="0"/>
          <w:numId w:val="44"/>
        </w:numPr>
      </w:pPr>
      <w:r w:rsidRPr="00517CBF">
        <w:t xml:space="preserve">Sites </w:t>
      </w:r>
      <w:r>
        <w:t>participating</w:t>
      </w:r>
      <w:r w:rsidRPr="00517CBF">
        <w:t xml:space="preserve"> in the </w:t>
      </w:r>
      <w:r>
        <w:t>s</w:t>
      </w:r>
      <w:r w:rsidRPr="00517CBF">
        <w:t xml:space="preserve">tudy will be liable for clinical negligence and other negligent harm to individuals taking part in the </w:t>
      </w:r>
      <w:r>
        <w:t>s</w:t>
      </w:r>
      <w:r w:rsidRPr="00517CBF">
        <w:t>tudy and covered by the du</w:t>
      </w:r>
      <w:r>
        <w:t>ty of care owed to them by the s</w:t>
      </w:r>
      <w:r w:rsidRPr="00517CBF">
        <w:t xml:space="preserve">ites concerned.  The </w:t>
      </w:r>
      <w:r>
        <w:t>Sponsor</w:t>
      </w:r>
      <w:r w:rsidRPr="00517CBF">
        <w:t xml:space="preserve"> require</w:t>
      </w:r>
      <w:r>
        <w:t>s</w:t>
      </w:r>
      <w:r w:rsidRPr="00517CBF">
        <w:t xml:space="preserve"> individual </w:t>
      </w:r>
      <w:r>
        <w:t>s</w:t>
      </w:r>
      <w:r w:rsidRPr="00517CBF">
        <w:t xml:space="preserve">ites participating in the </w:t>
      </w:r>
      <w:r>
        <w:t>s</w:t>
      </w:r>
      <w:r w:rsidRPr="00517CBF">
        <w:t>tudy to arrange for their own insurance or indemnity in respect of these liabilities.</w:t>
      </w:r>
    </w:p>
    <w:p w14:paraId="00AA702C" w14:textId="77777777" w:rsidR="00144D1A" w:rsidRDefault="00144D1A" w:rsidP="00C23A13">
      <w:pPr>
        <w:pStyle w:val="Blackbodytext"/>
        <w:numPr>
          <w:ilvl w:val="0"/>
          <w:numId w:val="44"/>
        </w:numPr>
      </w:pPr>
      <w:r>
        <w:t xml:space="preserve">Sites out </w:t>
      </w:r>
      <w:r w:rsidRPr="00517CBF">
        <w:t xml:space="preserve">with the United Kingdom will be responsible for arranging their own indemnity or insurance for their participation in the </w:t>
      </w:r>
      <w:r>
        <w:t>s</w:t>
      </w:r>
      <w:r w:rsidRPr="00517CBF">
        <w:t xml:space="preserve">tudy, as well as for compliance with local law applicable to their participation in the </w:t>
      </w:r>
      <w:r>
        <w:t>s</w:t>
      </w:r>
      <w:r w:rsidRPr="00517CBF">
        <w:t>tudy.</w:t>
      </w:r>
    </w:p>
    <w:p w14:paraId="78CEEBF0" w14:textId="77777777" w:rsidR="00144D1A" w:rsidRDefault="00144D1A" w:rsidP="00C23A13">
      <w:pPr>
        <w:pStyle w:val="BodyText"/>
      </w:pPr>
    </w:p>
    <w:p w14:paraId="353E557E" w14:textId="791F009E" w:rsidR="00144D1A" w:rsidRPr="00E87220" w:rsidRDefault="00144D1A" w:rsidP="00144D1A">
      <w:pPr>
        <w:pStyle w:val="Heading2style"/>
        <w:rPr>
          <w:sz w:val="36"/>
          <w:szCs w:val="36"/>
        </w:rPr>
      </w:pPr>
      <w:r>
        <w:rPr>
          <w:sz w:val="36"/>
          <w:szCs w:val="36"/>
        </w:rPr>
        <w:lastRenderedPageBreak/>
        <w:t>REPORTING, PUBLICATIONS AND NOTIFICATION OF RESULTS</w:t>
      </w:r>
    </w:p>
    <w:p w14:paraId="33628DA1" w14:textId="77777777" w:rsidR="00144D1A" w:rsidRPr="00191A1A" w:rsidRDefault="00144D1A" w:rsidP="00144D1A">
      <w:pPr>
        <w:pStyle w:val="Heading2style"/>
        <w:numPr>
          <w:ilvl w:val="0"/>
          <w:numId w:val="0"/>
        </w:numPr>
        <w:rPr>
          <w:sz w:val="36"/>
          <w:szCs w:val="36"/>
        </w:rPr>
      </w:pPr>
    </w:p>
    <w:p w14:paraId="66E01E92" w14:textId="6CE06184" w:rsidR="00144D1A" w:rsidRPr="007C6D7C" w:rsidRDefault="00144D1A" w:rsidP="00144D1A">
      <w:pPr>
        <w:pStyle w:val="Heading2"/>
      </w:pPr>
      <w:r>
        <w:t>REPORTING OF RESULTS</w:t>
      </w:r>
    </w:p>
    <w:p w14:paraId="6D840E12" w14:textId="77777777" w:rsidR="00144D1A" w:rsidRPr="00144D1A" w:rsidRDefault="00144D1A" w:rsidP="00144D1A">
      <w:pPr>
        <w:spacing w:line="276" w:lineRule="auto"/>
        <w:rPr>
          <w:rFonts w:ascii="Calibri" w:hAnsi="Calibri" w:cs="Calibri"/>
          <w:color w:val="0070C0"/>
          <w:sz w:val="22"/>
          <w:szCs w:val="22"/>
        </w:rPr>
      </w:pPr>
      <w:bookmarkStart w:id="11" w:name="_Hlk196901217"/>
      <w:r w:rsidRPr="00144D1A">
        <w:rPr>
          <w:rFonts w:ascii="Calibri" w:hAnsi="Calibri" w:cs="Calibri"/>
          <w:color w:val="0070C0"/>
          <w:sz w:val="22"/>
          <w:szCs w:val="22"/>
        </w:rPr>
        <w:t>Results should be made available in the public register where the study was initially registered within 1</w:t>
      </w:r>
      <w:r w:rsidRPr="00144D1A">
        <w:rPr>
          <w:rFonts w:ascii="Calibri" w:hAnsi="Calibri" w:cs="Calibri"/>
          <w:sz w:val="22"/>
          <w:szCs w:val="22"/>
        </w:rPr>
        <w:t xml:space="preserve">2 months of the end of study. Further details on this requirement are detailed in </w:t>
      </w:r>
      <w:hyperlink r:id="rId30">
        <w:r w:rsidRPr="00144D1A">
          <w:rPr>
            <w:rStyle w:val="Hyperlink"/>
            <w:rFonts w:ascii="Calibri" w:hAnsi="Calibri" w:cs="Calibri"/>
            <w:sz w:val="22"/>
            <w:szCs w:val="22"/>
          </w:rPr>
          <w:t>POL013</w:t>
        </w:r>
      </w:hyperlink>
      <w:r w:rsidRPr="00144D1A">
        <w:rPr>
          <w:rFonts w:ascii="Calibri" w:hAnsi="Calibri" w:cs="Calibri"/>
          <w:sz w:val="22"/>
          <w:szCs w:val="22"/>
        </w:rPr>
        <w:t xml:space="preserve"> (</w:t>
      </w:r>
      <w:r w:rsidRPr="00144D1A">
        <w:rPr>
          <w:rFonts w:ascii="Calibri" w:eastAsia="Arial" w:hAnsi="Calibri" w:cs="Calibri"/>
          <w:sz w:val="22"/>
          <w:szCs w:val="22"/>
        </w:rPr>
        <w:t xml:space="preserve">Transparency: Registering and reporting research studies on a publicly accessible database) </w:t>
      </w:r>
      <w:r w:rsidRPr="00144D1A">
        <w:rPr>
          <w:rFonts w:ascii="Calibri" w:eastAsia="Arial" w:hAnsi="Calibri" w:cs="Calibri"/>
          <w:color w:val="0078D4"/>
          <w:sz w:val="22"/>
          <w:szCs w:val="22"/>
          <w:u w:val="single"/>
        </w:rPr>
        <w:t xml:space="preserve">and </w:t>
      </w:r>
      <w:hyperlink r:id="rId31">
        <w:r w:rsidRPr="00144D1A">
          <w:rPr>
            <w:rStyle w:val="Hyperlink"/>
            <w:rFonts w:ascii="Calibri" w:eastAsia="Arial" w:hAnsi="Calibri" w:cs="Calibri"/>
            <w:sz w:val="22"/>
            <w:szCs w:val="22"/>
          </w:rPr>
          <w:t>CR011</w:t>
        </w:r>
      </w:hyperlink>
      <w:r w:rsidRPr="00144D1A">
        <w:rPr>
          <w:rFonts w:ascii="Calibri" w:eastAsia="Arial" w:hAnsi="Calibri" w:cs="Calibri"/>
          <w:color w:val="0078D4"/>
          <w:sz w:val="22"/>
          <w:szCs w:val="22"/>
          <w:u w:val="single"/>
        </w:rPr>
        <w:t xml:space="preserve"> (Research Study Reports and Publication of Results)</w:t>
      </w:r>
      <w:r w:rsidRPr="00144D1A">
        <w:rPr>
          <w:rFonts w:ascii="Calibri" w:hAnsi="Calibri" w:cs="Calibri"/>
          <w:sz w:val="22"/>
          <w:szCs w:val="22"/>
        </w:rPr>
        <w:t>.</w:t>
      </w:r>
      <w:r w:rsidRPr="00144D1A">
        <w:rPr>
          <w:rFonts w:ascii="Calibri" w:hAnsi="Calibri" w:cs="Calibri"/>
          <w:color w:val="0070C0"/>
          <w:sz w:val="22"/>
          <w:szCs w:val="22"/>
        </w:rPr>
        <w:t xml:space="preserve"> Detail any plans for reporting and dissemination of results to relevant stakeholders. </w:t>
      </w:r>
      <w:bookmarkEnd w:id="11"/>
    </w:p>
    <w:p w14:paraId="4E060148" w14:textId="77777777" w:rsidR="00144D1A" w:rsidRPr="00191A1A" w:rsidRDefault="00144D1A" w:rsidP="00144D1A">
      <w:pPr>
        <w:pStyle w:val="Heading2style"/>
        <w:numPr>
          <w:ilvl w:val="0"/>
          <w:numId w:val="0"/>
        </w:numPr>
        <w:rPr>
          <w:sz w:val="36"/>
          <w:szCs w:val="36"/>
        </w:rPr>
      </w:pPr>
    </w:p>
    <w:p w14:paraId="576BF84D" w14:textId="0640F798" w:rsidR="00144D1A" w:rsidRPr="007C6D7C" w:rsidRDefault="00144D1A" w:rsidP="00144D1A">
      <w:pPr>
        <w:pStyle w:val="Heading2"/>
      </w:pPr>
      <w:r>
        <w:t>AUTHORSHIP POLICY</w:t>
      </w:r>
    </w:p>
    <w:p w14:paraId="130C8EEB" w14:textId="77777777" w:rsidR="00144D1A" w:rsidRPr="00144D1A" w:rsidRDefault="00144D1A" w:rsidP="00C23A13">
      <w:pPr>
        <w:pStyle w:val="BodyText"/>
      </w:pPr>
      <w:r w:rsidRPr="00144D1A">
        <w:t>Suggested text only - amend as appropriate.</w:t>
      </w:r>
    </w:p>
    <w:p w14:paraId="63D37994" w14:textId="77777777" w:rsidR="00144D1A" w:rsidRDefault="00144D1A" w:rsidP="00144D1A">
      <w:pPr>
        <w:tabs>
          <w:tab w:val="left" w:pos="851"/>
        </w:tabs>
        <w:spacing w:before="120" w:line="276" w:lineRule="auto"/>
        <w:ind w:firstLine="1"/>
        <w:rPr>
          <w:rFonts w:ascii="Calibri" w:hAnsi="Calibri" w:cs="Calibri"/>
          <w:sz w:val="22"/>
          <w:szCs w:val="22"/>
          <w:lang w:val="en-US"/>
        </w:rPr>
      </w:pPr>
      <w:r w:rsidRPr="00144D1A">
        <w:rPr>
          <w:rFonts w:ascii="Calibri" w:hAnsi="Calibri" w:cs="Calibri"/>
          <w:sz w:val="22"/>
          <w:szCs w:val="22"/>
          <w:lang w:val="en-US"/>
        </w:rPr>
        <w:t xml:space="preserve">Ownership of the data arising from this study resides with the study team.  </w:t>
      </w:r>
    </w:p>
    <w:p w14:paraId="6292A191" w14:textId="77777777" w:rsidR="00144D1A" w:rsidRPr="00144D1A" w:rsidRDefault="00144D1A" w:rsidP="00144D1A">
      <w:pPr>
        <w:tabs>
          <w:tab w:val="left" w:pos="851"/>
        </w:tabs>
        <w:spacing w:before="120" w:line="276" w:lineRule="auto"/>
        <w:ind w:firstLine="1"/>
        <w:rPr>
          <w:rFonts w:ascii="Calibri" w:hAnsi="Calibri" w:cs="Calibri"/>
          <w:sz w:val="22"/>
          <w:szCs w:val="22"/>
        </w:rPr>
      </w:pPr>
    </w:p>
    <w:p w14:paraId="02E56ED8" w14:textId="2E7EB07E" w:rsidR="00144D1A" w:rsidRPr="00E87220" w:rsidRDefault="00144D1A" w:rsidP="00144D1A">
      <w:pPr>
        <w:pStyle w:val="Heading2style"/>
        <w:rPr>
          <w:sz w:val="36"/>
          <w:szCs w:val="36"/>
        </w:rPr>
      </w:pPr>
      <w:r>
        <w:rPr>
          <w:sz w:val="36"/>
          <w:szCs w:val="36"/>
        </w:rPr>
        <w:t>REFERENCES</w:t>
      </w:r>
    </w:p>
    <w:p w14:paraId="03FDE169" w14:textId="77777777" w:rsidR="00144D1A" w:rsidRPr="00554008" w:rsidRDefault="00144D1A" w:rsidP="00C23A13">
      <w:pPr>
        <w:pStyle w:val="BodyText"/>
      </w:pPr>
      <w:r w:rsidRPr="00554008">
        <w:t xml:space="preserve">Insert additional </w:t>
      </w:r>
      <w:proofErr w:type="spellStart"/>
      <w:r w:rsidRPr="00554008">
        <w:t>appendi</w:t>
      </w:r>
      <w:r>
        <w:rPr>
          <w:lang w:val="en-GB"/>
        </w:rPr>
        <w:t>ces</w:t>
      </w:r>
      <w:proofErr w:type="spellEnd"/>
      <w:r w:rsidRPr="00554008">
        <w:t xml:space="preserve"> and details or delete.</w:t>
      </w:r>
    </w:p>
    <w:p w14:paraId="5233201B" w14:textId="0BB3FD64" w:rsidR="00E87220" w:rsidRPr="000C369F" w:rsidRDefault="00E87220" w:rsidP="00C23A13">
      <w:pPr>
        <w:pStyle w:val="BodyText"/>
      </w:pPr>
    </w:p>
    <w:sectPr w:rsidR="00E87220" w:rsidRPr="000C369F" w:rsidSect="00B84D01">
      <w:headerReference w:type="default" r:id="rId32"/>
      <w:footerReference w:type="even" r:id="rId33"/>
      <w:footerReference w:type="default" r:id="rId34"/>
      <w:pgSz w:w="11906" w:h="16838"/>
      <w:pgMar w:top="1440" w:right="1304" w:bottom="1701" w:left="1701"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9D785" w14:textId="77777777" w:rsidR="0097778F" w:rsidRDefault="0097778F">
      <w:r>
        <w:separator/>
      </w:r>
    </w:p>
  </w:endnote>
  <w:endnote w:type="continuationSeparator" w:id="0">
    <w:p w14:paraId="066C8989" w14:textId="77777777" w:rsidR="0097778F" w:rsidRDefault="00977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3 Light">
    <w:panose1 w:val="020B0303030403020204"/>
    <w:charset w:val="00"/>
    <w:family w:val="swiss"/>
    <w:pitch w:val="variable"/>
    <w:sig w:usb0="E00002FF" w:usb1="00002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690585"/>
      <w:docPartObj>
        <w:docPartGallery w:val="Page Numbers (Bottom of Page)"/>
        <w:docPartUnique/>
      </w:docPartObj>
    </w:sdtPr>
    <w:sdtContent>
      <w:p w14:paraId="680FEAE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B4CD55" w14:textId="77777777" w:rsidR="00E938E1" w:rsidRDefault="00E938E1" w:rsidP="009C7228">
    <w:pPr>
      <w:pStyle w:val="Footer"/>
      <w:ind w:right="360"/>
    </w:pPr>
  </w:p>
  <w:p w14:paraId="4907C38C" w14:textId="77777777" w:rsidR="00A922ED" w:rsidRDefault="00A922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3386757"/>
      <w:docPartObj>
        <w:docPartGallery w:val="Page Numbers (Bottom of Page)"/>
        <w:docPartUnique/>
      </w:docPartObj>
    </w:sdtPr>
    <w:sdtContent>
      <w:p w14:paraId="68EBF8AD"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213850057"/>
      <w:docPartObj>
        <w:docPartGallery w:val="Page Numbers (Bottom of Page)"/>
        <w:docPartUnique/>
      </w:docPartObj>
    </w:sdtPr>
    <w:sdtEndPr>
      <w:rPr>
        <w:b/>
        <w:bCs/>
      </w:rPr>
    </w:sdtEndPr>
    <w:sdtContent>
      <w:p w14:paraId="3FB00354" w14:textId="77777777" w:rsidR="006E6AE2" w:rsidRPr="006E6AE2" w:rsidRDefault="006E6AE2" w:rsidP="00F807CD">
        <w:pPr>
          <w:framePr w:w="640" w:wrap="none" w:vAnchor="text" w:hAnchor="page" w:x="10932" w:y="-837"/>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sidRPr="006E6AE2">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5E7C785E" w14:textId="475D5EA4" w:rsidR="008B0E17" w:rsidRDefault="00C23A13" w:rsidP="009C7228">
    <w:pPr>
      <w:pStyle w:val="Footer"/>
      <w:ind w:right="360"/>
    </w:pPr>
    <w:r>
      <w:rPr>
        <w:noProof/>
      </w:rPr>
      <mc:AlternateContent>
        <mc:Choice Requires="wps">
          <w:drawing>
            <wp:anchor distT="0" distB="0" distL="114300" distR="114300" simplePos="0" relativeHeight="251669504" behindDoc="0" locked="0" layoutInCell="1" allowOverlap="1" wp14:anchorId="4B15CFC7" wp14:editId="224D0E15">
              <wp:simplePos x="0" y="0"/>
              <wp:positionH relativeFrom="column">
                <wp:posOffset>-832485</wp:posOffset>
              </wp:positionH>
              <wp:positionV relativeFrom="paragraph">
                <wp:posOffset>-80010</wp:posOffset>
              </wp:positionV>
              <wp:extent cx="3611880" cy="525145"/>
              <wp:effectExtent l="0" t="0" r="0" b="0"/>
              <wp:wrapNone/>
              <wp:docPr id="355084916" name="Text Box 14"/>
              <wp:cNvGraphicFramePr/>
              <a:graphic xmlns:a="http://schemas.openxmlformats.org/drawingml/2006/main">
                <a:graphicData uri="http://schemas.microsoft.com/office/word/2010/wordprocessingShape">
                  <wps:wsp>
                    <wps:cNvSpPr txBox="1"/>
                    <wps:spPr>
                      <a:xfrm>
                        <a:off x="0" y="0"/>
                        <a:ext cx="3611880" cy="525145"/>
                      </a:xfrm>
                      <a:prstGeom prst="rect">
                        <a:avLst/>
                      </a:prstGeom>
                      <a:noFill/>
                      <a:ln w="6350">
                        <a:noFill/>
                      </a:ln>
                    </wps:spPr>
                    <wps:txbx>
                      <w:txbxContent>
                        <w:p w14:paraId="14BA98D8" w14:textId="77777777" w:rsidR="00C23A13" w:rsidRPr="00C23A13" w:rsidRDefault="00C23A13" w:rsidP="00C23A13">
                          <w:pPr>
                            <w:pStyle w:val="Header"/>
                            <w:rPr>
                              <w:rStyle w:val="PageNumber"/>
                              <w:rFonts w:ascii="Calibri" w:hAnsi="Calibri" w:cs="Calibri"/>
                              <w:color w:val="D9D9D9" w:themeColor="background1" w:themeShade="D9"/>
                              <w:sz w:val="16"/>
                              <w:szCs w:val="16"/>
                            </w:rPr>
                          </w:pPr>
                          <w:r w:rsidRPr="00C23A13">
                            <w:rPr>
                              <w:rFonts w:ascii="Calibri" w:hAnsi="Calibri" w:cs="Calibri"/>
                              <w:color w:val="D9D9D9" w:themeColor="background1" w:themeShade="D9"/>
                              <w:sz w:val="16"/>
                              <w:szCs w:val="16"/>
                            </w:rPr>
                            <w:t>&lt;Insert Study Acronym&gt;</w:t>
                          </w:r>
                        </w:p>
                        <w:p w14:paraId="55865987" w14:textId="77777777" w:rsidR="00C23A13" w:rsidRPr="00C23A13" w:rsidRDefault="00C23A13" w:rsidP="00C23A13">
                          <w:pPr>
                            <w:pStyle w:val="Header"/>
                            <w:rPr>
                              <w:rFonts w:ascii="Calibri" w:hAnsi="Calibri" w:cs="Calibri"/>
                              <w:color w:val="D9D9D9" w:themeColor="background1" w:themeShade="D9"/>
                              <w:sz w:val="16"/>
                              <w:szCs w:val="16"/>
                            </w:rPr>
                          </w:pPr>
                          <w:r w:rsidRPr="00C23A13">
                            <w:rPr>
                              <w:rFonts w:ascii="Calibri" w:hAnsi="Calibri" w:cs="Calibri"/>
                              <w:color w:val="D9D9D9" w:themeColor="background1" w:themeShade="D9"/>
                              <w:sz w:val="16"/>
                              <w:szCs w:val="16"/>
                            </w:rPr>
                            <w:t>&lt;Insert Version number and date&gt;</w:t>
                          </w:r>
                        </w:p>
                        <w:p w14:paraId="1E257FB0" w14:textId="77777777" w:rsidR="00C23A13" w:rsidRPr="00C23A13" w:rsidRDefault="00C23A13" w:rsidP="00C23A13">
                          <w:pPr>
                            <w:pStyle w:val="Footer"/>
                            <w:rPr>
                              <w:rFonts w:ascii="Calibri" w:hAnsi="Calibri" w:cs="Calibri"/>
                              <w:color w:val="D9D9D9" w:themeColor="background1" w:themeShade="D9"/>
                              <w:sz w:val="16"/>
                              <w:szCs w:val="16"/>
                            </w:rPr>
                          </w:pPr>
                          <w:r w:rsidRPr="00C23A13">
                            <w:rPr>
                              <w:rFonts w:ascii="Calibri" w:hAnsi="Calibri" w:cs="Calibri"/>
                              <w:color w:val="D9D9D9" w:themeColor="background1" w:themeShade="D9"/>
                              <w:sz w:val="16"/>
                              <w:szCs w:val="16"/>
                            </w:rPr>
                            <w:t>&lt;Insert ethics ID&gt;</w:t>
                          </w:r>
                        </w:p>
                        <w:p w14:paraId="6DC7B4B8" w14:textId="5B1A22EC" w:rsidR="003A757D" w:rsidRPr="00C23A13" w:rsidRDefault="003A757D" w:rsidP="003A757D">
                          <w:pPr>
                            <w:pStyle w:val="Footer"/>
                            <w:jc w:val="center"/>
                            <w:rPr>
                              <w:color w:val="D9D9D9" w:themeColor="background1" w:themeShade="D9"/>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15CFC7" id="_x0000_t202" coordsize="21600,21600" o:spt="202" path="m,l,21600r21600,l21600,xe">
              <v:stroke joinstyle="miter"/>
              <v:path gradientshapeok="t" o:connecttype="rect"/>
            </v:shapetype>
            <v:shape id="_x0000_s1027" type="#_x0000_t202" style="position:absolute;margin-left:-65.55pt;margin-top:-6.3pt;width:284.4pt;height:4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" filled="f" stroked="f" strokeweight=".5pt">
              <v:textbox>
                <w:txbxContent>
                  <w:p w14:paraId="14BA98D8" w14:textId="77777777" w:rsidR="00C23A13" w:rsidRPr="00C23A13" w:rsidRDefault="00C23A13" w:rsidP="00C23A13">
                    <w:pPr>
                      <w:pStyle w:val="Header"/>
                      <w:rPr>
                        <w:rStyle w:val="PageNumber"/>
                        <w:rFonts w:ascii="Calibri" w:hAnsi="Calibri" w:cs="Calibri"/>
                        <w:color w:val="D9D9D9" w:themeColor="background1" w:themeShade="D9"/>
                        <w:sz w:val="16"/>
                        <w:szCs w:val="16"/>
                      </w:rPr>
                    </w:pPr>
                    <w:r w:rsidRPr="00C23A13">
                      <w:rPr>
                        <w:rFonts w:ascii="Calibri" w:hAnsi="Calibri" w:cs="Calibri"/>
                        <w:color w:val="D9D9D9" w:themeColor="background1" w:themeShade="D9"/>
                        <w:sz w:val="16"/>
                        <w:szCs w:val="16"/>
                      </w:rPr>
                      <w:t>&lt;Insert Study Acronym&gt;</w:t>
                    </w:r>
                  </w:p>
                  <w:p w14:paraId="55865987" w14:textId="77777777" w:rsidR="00C23A13" w:rsidRPr="00C23A13" w:rsidRDefault="00C23A13" w:rsidP="00C23A13">
                    <w:pPr>
                      <w:pStyle w:val="Header"/>
                      <w:rPr>
                        <w:rFonts w:ascii="Calibri" w:hAnsi="Calibri" w:cs="Calibri"/>
                        <w:color w:val="D9D9D9" w:themeColor="background1" w:themeShade="D9"/>
                        <w:sz w:val="16"/>
                        <w:szCs w:val="16"/>
                      </w:rPr>
                    </w:pPr>
                    <w:r w:rsidRPr="00C23A13">
                      <w:rPr>
                        <w:rFonts w:ascii="Calibri" w:hAnsi="Calibri" w:cs="Calibri"/>
                        <w:color w:val="D9D9D9" w:themeColor="background1" w:themeShade="D9"/>
                        <w:sz w:val="16"/>
                        <w:szCs w:val="16"/>
                      </w:rPr>
                      <w:t>&lt;Insert Version number and date&gt;</w:t>
                    </w:r>
                  </w:p>
                  <w:p w14:paraId="1E257FB0" w14:textId="77777777" w:rsidR="00C23A13" w:rsidRPr="00C23A13" w:rsidRDefault="00C23A13" w:rsidP="00C23A13">
                    <w:pPr>
                      <w:pStyle w:val="Footer"/>
                      <w:rPr>
                        <w:rFonts w:ascii="Calibri" w:hAnsi="Calibri" w:cs="Calibri"/>
                        <w:color w:val="D9D9D9" w:themeColor="background1" w:themeShade="D9"/>
                        <w:sz w:val="16"/>
                        <w:szCs w:val="16"/>
                      </w:rPr>
                    </w:pPr>
                    <w:r w:rsidRPr="00C23A13">
                      <w:rPr>
                        <w:rFonts w:ascii="Calibri" w:hAnsi="Calibri" w:cs="Calibri"/>
                        <w:color w:val="D9D9D9" w:themeColor="background1" w:themeShade="D9"/>
                        <w:sz w:val="16"/>
                        <w:szCs w:val="16"/>
                      </w:rPr>
                      <w:t>&lt;Insert ethics ID&gt;</w:t>
                    </w:r>
                  </w:p>
                  <w:p w14:paraId="6DC7B4B8" w14:textId="5B1A22EC" w:rsidR="003A757D" w:rsidRPr="00C23A13" w:rsidRDefault="003A757D" w:rsidP="003A757D">
                    <w:pPr>
                      <w:pStyle w:val="Footer"/>
                      <w:jc w:val="center"/>
                      <w:rPr>
                        <w:color w:val="D9D9D9" w:themeColor="background1" w:themeShade="D9"/>
                        <w:sz w:val="16"/>
                        <w:szCs w:val="16"/>
                      </w:rPr>
                    </w:pPr>
                  </w:p>
                </w:txbxContent>
              </v:textbox>
            </v:shape>
          </w:pict>
        </mc:Fallback>
      </mc:AlternateContent>
    </w:r>
    <w:r w:rsidR="0097478F">
      <w:rPr>
        <w:noProof/>
      </w:rPr>
      <mc:AlternateContent>
        <mc:Choice Requires="wps">
          <w:drawing>
            <wp:anchor distT="0" distB="0" distL="114300" distR="114300" simplePos="0" relativeHeight="251671552" behindDoc="0" locked="0" layoutInCell="1" allowOverlap="1" wp14:anchorId="6F42ACCA" wp14:editId="7D7DA1AF">
              <wp:simplePos x="0" y="0"/>
              <wp:positionH relativeFrom="column">
                <wp:posOffset>3722094</wp:posOffset>
              </wp:positionH>
              <wp:positionV relativeFrom="paragraph">
                <wp:posOffset>-77608</wp:posOffset>
              </wp:positionV>
              <wp:extent cx="189357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294010B0" w14:textId="0121EFB5" w:rsidR="006E6AE2" w:rsidRPr="009A0BBA" w:rsidRDefault="006E6AE2" w:rsidP="006E6AE2">
                          <w:pPr>
                            <w:pStyle w:val="Footer"/>
                          </w:pPr>
                          <w:r>
                            <w:t>Document</w:t>
                          </w:r>
                          <w:r w:rsidR="000C369F">
                            <w:t xml:space="preserve"> No: </w:t>
                          </w:r>
                          <w:r w:rsidR="004910A1">
                            <w:t>G</w:t>
                          </w:r>
                          <w:r w:rsidR="007A1B4B">
                            <w:t>H</w:t>
                          </w:r>
                          <w:r w:rsidR="00022A7F">
                            <w:t>00</w:t>
                          </w:r>
                          <w:r w:rsidR="007A1B4B">
                            <w:t>1</w:t>
                          </w:r>
                          <w:r w:rsidR="00DE2A4D">
                            <w:t>-T0</w:t>
                          </w:r>
                          <w:r w:rsidR="0097478F">
                            <w:t>3</w:t>
                          </w:r>
                          <w:r w:rsidR="000C369F">
                            <w:t xml:space="preserve"> v</w:t>
                          </w:r>
                          <w:r w:rsidR="002D7BB5">
                            <w:t>2</w:t>
                          </w:r>
                          <w:r w:rsidR="000C369F">
                            <w:t>.0</w:t>
                          </w:r>
                          <w:r w:rsidR="000C369F">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42ACCA" id="_x0000_s1028" type="#_x0000_t202" style="position:absolute;margin-left:293.1pt;margin-top:-6.1pt;width:149.1pt;height:3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b3Gg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" filled="f" stroked="f" strokeweight=".5pt">
              <v:textbox>
                <w:txbxContent>
                  <w:p w14:paraId="294010B0" w14:textId="0121EFB5" w:rsidR="006E6AE2" w:rsidRPr="009A0BBA" w:rsidRDefault="006E6AE2" w:rsidP="006E6AE2">
                    <w:pPr>
                      <w:pStyle w:val="Footer"/>
                    </w:pPr>
                    <w:r>
                      <w:t>Document</w:t>
                    </w:r>
                    <w:r w:rsidR="000C369F">
                      <w:t xml:space="preserve"> No: </w:t>
                    </w:r>
                    <w:r w:rsidR="004910A1">
                      <w:t>G</w:t>
                    </w:r>
                    <w:r w:rsidR="007A1B4B">
                      <w:t>H</w:t>
                    </w:r>
                    <w:r w:rsidR="00022A7F">
                      <w:t>00</w:t>
                    </w:r>
                    <w:r w:rsidR="007A1B4B">
                      <w:t>1</w:t>
                    </w:r>
                    <w:r w:rsidR="00DE2A4D">
                      <w:t>-T0</w:t>
                    </w:r>
                    <w:r w:rsidR="0097478F">
                      <w:t>3</w:t>
                    </w:r>
                    <w:r w:rsidR="000C369F">
                      <w:t xml:space="preserve"> v</w:t>
                    </w:r>
                    <w:r w:rsidR="002D7BB5">
                      <w:t>2</w:t>
                    </w:r>
                    <w:r w:rsidR="000C369F">
                      <w:t>.0</w:t>
                    </w:r>
                    <w:r w:rsidR="000C369F">
                      <w:br/>
                    </w:r>
                  </w:p>
                </w:txbxContent>
              </v:textbox>
            </v:shape>
          </w:pict>
        </mc:Fallback>
      </mc:AlternateContent>
    </w:r>
    <w:r w:rsidR="006E6AE2">
      <w:rPr>
        <w:noProof/>
      </w:rPr>
      <mc:AlternateContent>
        <mc:Choice Requires="wpg">
          <w:drawing>
            <wp:anchor distT="0" distB="0" distL="114300" distR="114300" simplePos="0" relativeHeight="251667456" behindDoc="0" locked="0" layoutInCell="1" allowOverlap="1" wp14:anchorId="4F1B20DE" wp14:editId="5EC8BA4A">
              <wp:simplePos x="0" y="0"/>
              <wp:positionH relativeFrom="column">
                <wp:posOffset>-1206500</wp:posOffset>
              </wp:positionH>
              <wp:positionV relativeFrom="paragraph">
                <wp:posOffset>-248285</wp:posOffset>
              </wp:positionV>
              <wp:extent cx="7894320" cy="1005205"/>
              <wp:effectExtent l="0" t="0" r="5080" b="0"/>
              <wp:wrapNone/>
              <wp:docPr id="1358731839" name="Group 10"/>
              <wp:cNvGraphicFramePr/>
              <a:graphic xmlns:a="http://schemas.openxmlformats.org/drawingml/2006/main">
                <a:graphicData uri="http://schemas.microsoft.com/office/word/2010/wordprocessingGroup">
                  <wpg:wgp>
                    <wpg:cNvGrpSpPr/>
                    <wpg:grpSpPr>
                      <a:xfrm>
                        <a:off x="0" y="0"/>
                        <a:ext cx="7894320"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0D32964F">
            <v:group id="Group 10" style="position:absolute;margin-left:-95pt;margin-top:-19.55pt;width:621.6pt;height:79.15pt;z-index:251667456;mso-width-relative:margin;mso-height-relative:margin" coordsize="78944,10052" o:spid="_x0000_s1026" w14:anchorId="3E335D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">
              <v:rect id="Rectangle 4" style="position:absolute;left:47960;width:30984;height:710;visibility:visible;mso-wrap-style:square;v-text-anchor:middle" o:spid="_x0000_s1027" fillcolor="#457e8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v:rect id="Rectangle 4" style="position:absolute;left:726;width:47556;height:717;visibility:visible;mso-wrap-style:square;v-text-anchor:middle" o:spid="_x0000_s1028" fillcolor="#0096dc"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v:rect id="Rectangle 4" style="position:absolute;top:605;width:76822;height:9447;visibility:visible;mso-wrap-style:square;v-text-anchor:middle" o:spid="_x0000_s1029" fillcolor="#041e4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v:line id="Straight Connector 11" style="position:absolute;visibility:visible;mso-wrap-style:square" o:spid="_x0000_s1030" strokecolor="white [3212]" strokeweight=".5pt" o:connectortype="straight" from="48263,1574" to="48263,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v:stroke joinstyle="miter"/>
              </v:line>
            </v:group>
          </w:pict>
        </mc:Fallback>
      </mc:AlternateContent>
    </w:r>
    <w:r w:rsidR="006E6AE2">
      <w:rPr>
        <w:noProof/>
      </w:rPr>
      <mc:AlternateContent>
        <mc:Choice Requires="wps">
          <w:drawing>
            <wp:anchor distT="0" distB="0" distL="114300" distR="114300" simplePos="0" relativeHeight="251668480" behindDoc="0" locked="0" layoutInCell="1" allowOverlap="1" wp14:anchorId="559F9A53" wp14:editId="66F03C24">
              <wp:simplePos x="0" y="0"/>
              <wp:positionH relativeFrom="column">
                <wp:posOffset>8468360</wp:posOffset>
              </wp:positionH>
              <wp:positionV relativeFrom="paragraph">
                <wp:posOffset>-17145</wp:posOffset>
              </wp:positionV>
              <wp:extent cx="1988185" cy="458470"/>
              <wp:effectExtent l="0" t="0" r="0" b="0"/>
              <wp:wrapNone/>
              <wp:docPr id="251014759"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9F9A53" id="_x0000_s1029" type="#_x0000_t202" style="position:absolute;margin-left:666.8pt;margin-top:-1.35pt;width:156.55pt;height:3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" filled="f" stroked="f" strokeweight=".5pt">
              <v:textbo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v:textbox>
            </v:shape>
          </w:pict>
        </mc:Fallback>
      </mc:AlternateContent>
    </w:r>
  </w:p>
  <w:p w14:paraId="062CE8F9" w14:textId="77777777" w:rsidR="00A922ED" w:rsidRDefault="00A922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D1C42" w14:textId="77777777" w:rsidR="0097778F" w:rsidRDefault="0097778F">
      <w:r>
        <w:separator/>
      </w:r>
    </w:p>
  </w:footnote>
  <w:footnote w:type="continuationSeparator" w:id="0">
    <w:p w14:paraId="2F891844" w14:textId="77777777" w:rsidR="0097778F" w:rsidRDefault="00977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EDD0C" w14:textId="7D6FF39B" w:rsidR="008B0E17" w:rsidRPr="00862648" w:rsidRDefault="007A1B4B" w:rsidP="00862648">
    <w:pPr>
      <w:pStyle w:val="Header"/>
      <w:jc w:val="right"/>
    </w:pPr>
    <w:r>
      <w:rPr>
        <w:noProof/>
      </w:rPr>
      <mc:AlternateContent>
        <mc:Choice Requires="wps">
          <w:drawing>
            <wp:anchor distT="0" distB="0" distL="114300" distR="114300" simplePos="0" relativeHeight="251673600" behindDoc="0" locked="0" layoutInCell="1" allowOverlap="1" wp14:anchorId="687112B6" wp14:editId="0F3D4907">
              <wp:simplePos x="0" y="0"/>
              <wp:positionH relativeFrom="column">
                <wp:posOffset>-527685</wp:posOffset>
              </wp:positionH>
              <wp:positionV relativeFrom="paragraph">
                <wp:posOffset>-25400</wp:posOffset>
              </wp:positionV>
              <wp:extent cx="2305050" cy="590550"/>
              <wp:effectExtent l="0" t="0" r="0" b="0"/>
              <wp:wrapNone/>
              <wp:docPr id="1" name="Text Box 14"/>
              <wp:cNvGraphicFramePr/>
              <a:graphic xmlns:a="http://schemas.openxmlformats.org/drawingml/2006/main">
                <a:graphicData uri="http://schemas.microsoft.com/office/word/2010/wordprocessingShape">
                  <wps:wsp>
                    <wps:cNvSpPr txBox="1"/>
                    <wps:spPr>
                      <a:xfrm>
                        <a:off x="0" y="0"/>
                        <a:ext cx="2305050" cy="590550"/>
                      </a:xfrm>
                      <a:prstGeom prst="rect">
                        <a:avLst/>
                      </a:prstGeom>
                      <a:noFill/>
                      <a:ln w="6350">
                        <a:noFill/>
                      </a:ln>
                    </wps:spPr>
                    <wps:txbx>
                      <w:txbxContent>
                        <w:p w14:paraId="44062A18" w14:textId="1B02F267" w:rsidR="007A1B4B" w:rsidRPr="007A1B4B" w:rsidRDefault="007A1B4B" w:rsidP="007A1B4B">
                          <w:pPr>
                            <w:pStyle w:val="Footer"/>
                            <w:rPr>
                              <w:rFonts w:ascii="Calibri" w:hAnsi="Calibri" w:cs="Calibri"/>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7112B6" id="_x0000_t202" coordsize="21600,21600" o:spt="202" path="m,l,21600r21600,l21600,xe">
              <v:stroke joinstyle="miter"/>
              <v:path gradientshapeok="t" o:connecttype="rect"/>
            </v:shapetype>
            <v:shape id="Text Box 14" o:spid="_x0000_s1026" type="#_x0000_t202" style="position:absolute;left:0;text-align:left;margin-left:-41.55pt;margin-top:-2pt;width:181.5pt;height:4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" filled="f" stroked="f" strokeweight=".5pt">
              <v:textbox>
                <w:txbxContent>
                  <w:p w14:paraId="44062A18" w14:textId="1B02F267" w:rsidR="007A1B4B" w:rsidRPr="007A1B4B" w:rsidRDefault="007A1B4B" w:rsidP="007A1B4B">
                    <w:pPr>
                      <w:pStyle w:val="Footer"/>
                      <w:rPr>
                        <w:rFonts w:ascii="Calibri" w:hAnsi="Calibri" w:cs="Calibri"/>
                        <w:color w:val="000000" w:themeColor="text1"/>
                        <w:sz w:val="20"/>
                        <w:szCs w:val="20"/>
                      </w:rPr>
                    </w:pPr>
                  </w:p>
                </w:txbxContent>
              </v:textbox>
            </v:shape>
          </w:pict>
        </mc:Fallback>
      </mc:AlternateContent>
    </w:r>
    <w:r w:rsidR="009A0BBA">
      <w:rPr>
        <w:noProof/>
      </w:rPr>
      <mc:AlternateContent>
        <mc:Choice Requires="wps">
          <w:drawing>
            <wp:anchor distT="0" distB="0" distL="114300" distR="114300" simplePos="0" relativeHeight="251665408" behindDoc="0" locked="0" layoutInCell="1" allowOverlap="1" wp14:anchorId="38BD4FD3" wp14:editId="2C9026D1">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311499B6">
            <v:rect id="Rectangle 4" style="position:absolute;margin-left:-95.55pt;margin-top:-21.05pt;width:607.15pt;height:15.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2643EE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w:pict>
        </mc:Fallback>
      </mc:AlternateContent>
    </w:r>
    <w:r w:rsidR="009A0BBA">
      <w:rPr>
        <w:noProof/>
      </w:rPr>
      <mc:AlternateContent>
        <mc:Choice Requires="wps">
          <w:drawing>
            <wp:anchor distT="0" distB="0" distL="114300" distR="114300" simplePos="0" relativeHeight="251664384" behindDoc="0" locked="0" layoutInCell="1" allowOverlap="1" wp14:anchorId="5501D2F6" wp14:editId="4207113E">
              <wp:simplePos x="0" y="0"/>
              <wp:positionH relativeFrom="column">
                <wp:posOffset>3580876</wp:posOffset>
              </wp:positionH>
              <wp:positionV relativeFrom="paragraph">
                <wp:posOffset>-327896</wp:posOffset>
              </wp:positionV>
              <wp:extent cx="2917179" cy="71120"/>
              <wp:effectExtent l="0" t="0" r="4445" b="5080"/>
              <wp:wrapNone/>
              <wp:docPr id="1566026996" name="Rectangle 4"/>
              <wp:cNvGraphicFramePr/>
              <a:graphic xmlns:a="http://schemas.openxmlformats.org/drawingml/2006/main">
                <a:graphicData uri="http://schemas.microsoft.com/office/word/2010/wordprocessingShape">
                  <wps:wsp>
                    <wps:cNvSpPr/>
                    <wps:spPr>
                      <a:xfrm>
                        <a:off x="0" y="0"/>
                        <a:ext cx="2917179"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2B9574B9">
            <v:rect id="Rectangle 4" style="position:absolute;margin-left:281.95pt;margin-top:-25.8pt;width:229.7pt;height:5.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041e42" stroked="f" strokeweight="1pt" w14:anchorId="36449A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"/>
          </w:pict>
        </mc:Fallback>
      </mc:AlternateContent>
    </w:r>
    <w:r w:rsidR="009A0BBA">
      <w:rPr>
        <w:noProof/>
      </w:rPr>
      <mc:AlternateContent>
        <mc:Choice Requires="wps">
          <w:drawing>
            <wp:anchor distT="0" distB="0" distL="114300" distR="114300" simplePos="0" relativeHeight="251663360" behindDoc="0" locked="0" layoutInCell="1" allowOverlap="1" wp14:anchorId="242D4441" wp14:editId="77A02516">
              <wp:simplePos x="0" y="0"/>
              <wp:positionH relativeFrom="column">
                <wp:posOffset>-1141808</wp:posOffset>
              </wp:positionH>
              <wp:positionV relativeFrom="paragraph">
                <wp:posOffset>-327896</wp:posOffset>
              </wp:positionV>
              <wp:extent cx="4755589" cy="71717"/>
              <wp:effectExtent l="0" t="0" r="0" b="5080"/>
              <wp:wrapNone/>
              <wp:docPr id="479464937"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4D6C0260">
            <v:rect id="Rectangle 4" style="position:absolute;margin-left:-89.9pt;margin-top:-25.8pt;width:374.45pt;height:5.6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96dc" stroked="f" strokeweight="1pt" w14:anchorId="63CB0A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"/>
          </w:pict>
        </mc:Fallback>
      </mc:AlternateContent>
    </w:r>
    <w:r w:rsidR="009A0BBA">
      <w:rPr>
        <w:noProof/>
      </w:rPr>
      <w:drawing>
        <wp:inline distT="0" distB="0" distL="0" distR="0" wp14:anchorId="55BBB507" wp14:editId="1D1CA716">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7762E391" w14:textId="00349CCC" w:rsidR="00A922ED" w:rsidRDefault="00A922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2078"/>
    <w:multiLevelType w:val="hybridMultilevel"/>
    <w:tmpl w:val="12DABCCC"/>
    <w:lvl w:ilvl="0" w:tplc="036A5D22">
      <w:start w:val="1"/>
      <w:numFmt w:val="bullet"/>
      <w:lvlText w:val=""/>
      <w:lvlJc w:val="left"/>
      <w:pPr>
        <w:ind w:left="1080" w:hanging="72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695ABA"/>
    <w:multiLevelType w:val="hybridMultilevel"/>
    <w:tmpl w:val="C63C6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2B7063"/>
    <w:multiLevelType w:val="hybridMultilevel"/>
    <w:tmpl w:val="56682B72"/>
    <w:lvl w:ilvl="0" w:tplc="871A6B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F1615D"/>
    <w:multiLevelType w:val="hybridMultilevel"/>
    <w:tmpl w:val="92ECCB5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B184986"/>
    <w:multiLevelType w:val="hybridMultilevel"/>
    <w:tmpl w:val="CB10C3F8"/>
    <w:lvl w:ilvl="0" w:tplc="C238794A">
      <w:start w:val="1"/>
      <w:numFmt w:val="bullet"/>
      <w:lvlText w:val=""/>
      <w:lvlJc w:val="left"/>
      <w:pPr>
        <w:tabs>
          <w:tab w:val="num" w:pos="895"/>
        </w:tabs>
        <w:ind w:left="895"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912CD2"/>
    <w:multiLevelType w:val="hybridMultilevel"/>
    <w:tmpl w:val="4BE4E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16B6D68"/>
    <w:multiLevelType w:val="hybridMultilevel"/>
    <w:tmpl w:val="3A60FD66"/>
    <w:lvl w:ilvl="0" w:tplc="036A5D22">
      <w:start w:val="1"/>
      <w:numFmt w:val="bullet"/>
      <w:lvlText w:val=""/>
      <w:lvlJc w:val="left"/>
      <w:pPr>
        <w:ind w:left="420" w:hanging="360"/>
      </w:pPr>
      <w:rPr>
        <w:rFonts w:ascii="Symbol" w:hAnsi="Symbol" w:hint="default"/>
        <w:sz w:val="20"/>
        <w:szCs w:val="20"/>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8" w15:restartNumberingAfterBreak="0">
    <w:nsid w:val="128414B2"/>
    <w:multiLevelType w:val="hybridMultilevel"/>
    <w:tmpl w:val="E62CEB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BC4CB4"/>
    <w:multiLevelType w:val="hybridMultilevel"/>
    <w:tmpl w:val="91807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5F0036"/>
    <w:multiLevelType w:val="multilevel"/>
    <w:tmpl w:val="A89040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1" w15:restartNumberingAfterBreak="0">
    <w:nsid w:val="16F57D29"/>
    <w:multiLevelType w:val="hybridMultilevel"/>
    <w:tmpl w:val="E918D520"/>
    <w:lvl w:ilvl="0" w:tplc="036A5D22">
      <w:start w:val="1"/>
      <w:numFmt w:val="bullet"/>
      <w:lvlText w:val=""/>
      <w:lvlJc w:val="left"/>
      <w:pPr>
        <w:ind w:left="1080" w:hanging="72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837F33"/>
    <w:multiLevelType w:val="multilevel"/>
    <w:tmpl w:val="D9D4244E"/>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1B1650B4"/>
    <w:multiLevelType w:val="hybridMultilevel"/>
    <w:tmpl w:val="BC8E3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664BB9"/>
    <w:multiLevelType w:val="hybridMultilevel"/>
    <w:tmpl w:val="15D6340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1CF924FF"/>
    <w:multiLevelType w:val="hybridMultilevel"/>
    <w:tmpl w:val="E36E990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1D1A388F"/>
    <w:multiLevelType w:val="hybridMultilevel"/>
    <w:tmpl w:val="2242C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50749E"/>
    <w:multiLevelType w:val="hybridMultilevel"/>
    <w:tmpl w:val="4B8ED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7F4FF0"/>
    <w:multiLevelType w:val="hybridMultilevel"/>
    <w:tmpl w:val="3ADA1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02A937"/>
    <w:multiLevelType w:val="hybridMultilevel"/>
    <w:tmpl w:val="381C0174"/>
    <w:lvl w:ilvl="0" w:tplc="336C07F8">
      <w:start w:val="1"/>
      <w:numFmt w:val="bullet"/>
      <w:lvlText w:val=""/>
      <w:lvlJc w:val="left"/>
      <w:pPr>
        <w:ind w:left="720" w:hanging="360"/>
      </w:pPr>
      <w:rPr>
        <w:rFonts w:ascii="Symbol" w:hAnsi="Symbol" w:hint="default"/>
      </w:rPr>
    </w:lvl>
    <w:lvl w:ilvl="1" w:tplc="EE9A3B9C">
      <w:start w:val="1"/>
      <w:numFmt w:val="bullet"/>
      <w:lvlText w:val="o"/>
      <w:lvlJc w:val="left"/>
      <w:pPr>
        <w:ind w:left="1440" w:hanging="360"/>
      </w:pPr>
      <w:rPr>
        <w:rFonts w:ascii="Courier New" w:hAnsi="Courier New" w:hint="default"/>
      </w:rPr>
    </w:lvl>
    <w:lvl w:ilvl="2" w:tplc="34B458C0">
      <w:start w:val="1"/>
      <w:numFmt w:val="bullet"/>
      <w:lvlText w:val=""/>
      <w:lvlJc w:val="left"/>
      <w:pPr>
        <w:ind w:left="2160" w:hanging="360"/>
      </w:pPr>
      <w:rPr>
        <w:rFonts w:ascii="Wingdings" w:hAnsi="Wingdings" w:hint="default"/>
      </w:rPr>
    </w:lvl>
    <w:lvl w:ilvl="3" w:tplc="40A434CA">
      <w:start w:val="1"/>
      <w:numFmt w:val="bullet"/>
      <w:lvlText w:val=""/>
      <w:lvlJc w:val="left"/>
      <w:pPr>
        <w:ind w:left="2880" w:hanging="360"/>
      </w:pPr>
      <w:rPr>
        <w:rFonts w:ascii="Symbol" w:hAnsi="Symbol" w:hint="default"/>
      </w:rPr>
    </w:lvl>
    <w:lvl w:ilvl="4" w:tplc="8C5E700E">
      <w:start w:val="1"/>
      <w:numFmt w:val="bullet"/>
      <w:lvlText w:val="o"/>
      <w:lvlJc w:val="left"/>
      <w:pPr>
        <w:ind w:left="3600" w:hanging="360"/>
      </w:pPr>
      <w:rPr>
        <w:rFonts w:ascii="Courier New" w:hAnsi="Courier New" w:hint="default"/>
      </w:rPr>
    </w:lvl>
    <w:lvl w:ilvl="5" w:tplc="31644B08">
      <w:start w:val="1"/>
      <w:numFmt w:val="bullet"/>
      <w:lvlText w:val=""/>
      <w:lvlJc w:val="left"/>
      <w:pPr>
        <w:ind w:left="4320" w:hanging="360"/>
      </w:pPr>
      <w:rPr>
        <w:rFonts w:ascii="Wingdings" w:hAnsi="Wingdings" w:hint="default"/>
      </w:rPr>
    </w:lvl>
    <w:lvl w:ilvl="6" w:tplc="EE4A323A">
      <w:start w:val="1"/>
      <w:numFmt w:val="bullet"/>
      <w:lvlText w:val=""/>
      <w:lvlJc w:val="left"/>
      <w:pPr>
        <w:ind w:left="5040" w:hanging="360"/>
      </w:pPr>
      <w:rPr>
        <w:rFonts w:ascii="Symbol" w:hAnsi="Symbol" w:hint="default"/>
      </w:rPr>
    </w:lvl>
    <w:lvl w:ilvl="7" w:tplc="62387EB2">
      <w:start w:val="1"/>
      <w:numFmt w:val="bullet"/>
      <w:lvlText w:val="o"/>
      <w:lvlJc w:val="left"/>
      <w:pPr>
        <w:ind w:left="5760" w:hanging="360"/>
      </w:pPr>
      <w:rPr>
        <w:rFonts w:ascii="Courier New" w:hAnsi="Courier New" w:hint="default"/>
      </w:rPr>
    </w:lvl>
    <w:lvl w:ilvl="8" w:tplc="F2F40D86">
      <w:start w:val="1"/>
      <w:numFmt w:val="bullet"/>
      <w:lvlText w:val=""/>
      <w:lvlJc w:val="left"/>
      <w:pPr>
        <w:ind w:left="6480" w:hanging="360"/>
      </w:pPr>
      <w:rPr>
        <w:rFonts w:ascii="Wingdings" w:hAnsi="Wingdings" w:hint="default"/>
      </w:rPr>
    </w:lvl>
  </w:abstractNum>
  <w:abstractNum w:abstractNumId="20" w15:restartNumberingAfterBreak="0">
    <w:nsid w:val="2E2A2DC0"/>
    <w:multiLevelType w:val="hybridMultilevel"/>
    <w:tmpl w:val="B5D8A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0B5A1C"/>
    <w:multiLevelType w:val="hybridMultilevel"/>
    <w:tmpl w:val="3C48E6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0F0839"/>
    <w:multiLevelType w:val="hybridMultilevel"/>
    <w:tmpl w:val="2FC26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8C6A60"/>
    <w:multiLevelType w:val="hybridMultilevel"/>
    <w:tmpl w:val="12DCC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0C5E06"/>
    <w:multiLevelType w:val="multilevel"/>
    <w:tmpl w:val="9AA426F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26" w15:restartNumberingAfterBreak="0">
    <w:nsid w:val="3FF028C4"/>
    <w:multiLevelType w:val="hybridMultilevel"/>
    <w:tmpl w:val="3CBAF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4C4A4C"/>
    <w:multiLevelType w:val="hybridMultilevel"/>
    <w:tmpl w:val="CFEAC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18390B"/>
    <w:multiLevelType w:val="hybridMultilevel"/>
    <w:tmpl w:val="1A581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0C4F97"/>
    <w:multiLevelType w:val="hybridMultilevel"/>
    <w:tmpl w:val="18B418E0"/>
    <w:lvl w:ilvl="0" w:tplc="B4826924">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80DB018"/>
    <w:multiLevelType w:val="hybridMultilevel"/>
    <w:tmpl w:val="211A5966"/>
    <w:lvl w:ilvl="0" w:tplc="1304C6CA">
      <w:start w:val="1"/>
      <w:numFmt w:val="bullet"/>
      <w:lvlText w:val=""/>
      <w:lvlJc w:val="left"/>
      <w:pPr>
        <w:ind w:left="420" w:hanging="360"/>
      </w:pPr>
      <w:rPr>
        <w:rFonts w:ascii="Symbol" w:hAnsi="Symbol" w:hint="default"/>
      </w:rPr>
    </w:lvl>
    <w:lvl w:ilvl="1" w:tplc="B74A3A9E">
      <w:start w:val="1"/>
      <w:numFmt w:val="bullet"/>
      <w:lvlText w:val="o"/>
      <w:lvlJc w:val="left"/>
      <w:pPr>
        <w:ind w:left="1440" w:hanging="360"/>
      </w:pPr>
      <w:rPr>
        <w:rFonts w:ascii="Courier New" w:hAnsi="Courier New" w:hint="default"/>
      </w:rPr>
    </w:lvl>
    <w:lvl w:ilvl="2" w:tplc="2CDEB708">
      <w:start w:val="1"/>
      <w:numFmt w:val="bullet"/>
      <w:lvlText w:val=""/>
      <w:lvlJc w:val="left"/>
      <w:pPr>
        <w:ind w:left="2160" w:hanging="360"/>
      </w:pPr>
      <w:rPr>
        <w:rFonts w:ascii="Wingdings" w:hAnsi="Wingdings" w:hint="default"/>
      </w:rPr>
    </w:lvl>
    <w:lvl w:ilvl="3" w:tplc="6394A7DA">
      <w:start w:val="1"/>
      <w:numFmt w:val="bullet"/>
      <w:lvlText w:val=""/>
      <w:lvlJc w:val="left"/>
      <w:pPr>
        <w:ind w:left="2880" w:hanging="360"/>
      </w:pPr>
      <w:rPr>
        <w:rFonts w:ascii="Symbol" w:hAnsi="Symbol" w:hint="default"/>
      </w:rPr>
    </w:lvl>
    <w:lvl w:ilvl="4" w:tplc="FDB6E03C">
      <w:start w:val="1"/>
      <w:numFmt w:val="bullet"/>
      <w:lvlText w:val="o"/>
      <w:lvlJc w:val="left"/>
      <w:pPr>
        <w:ind w:left="3600" w:hanging="360"/>
      </w:pPr>
      <w:rPr>
        <w:rFonts w:ascii="Courier New" w:hAnsi="Courier New" w:hint="default"/>
      </w:rPr>
    </w:lvl>
    <w:lvl w:ilvl="5" w:tplc="160C2028">
      <w:start w:val="1"/>
      <w:numFmt w:val="bullet"/>
      <w:lvlText w:val=""/>
      <w:lvlJc w:val="left"/>
      <w:pPr>
        <w:ind w:left="4320" w:hanging="360"/>
      </w:pPr>
      <w:rPr>
        <w:rFonts w:ascii="Wingdings" w:hAnsi="Wingdings" w:hint="default"/>
      </w:rPr>
    </w:lvl>
    <w:lvl w:ilvl="6" w:tplc="EB325F62">
      <w:start w:val="1"/>
      <w:numFmt w:val="bullet"/>
      <w:lvlText w:val=""/>
      <w:lvlJc w:val="left"/>
      <w:pPr>
        <w:ind w:left="5040" w:hanging="360"/>
      </w:pPr>
      <w:rPr>
        <w:rFonts w:ascii="Symbol" w:hAnsi="Symbol" w:hint="default"/>
      </w:rPr>
    </w:lvl>
    <w:lvl w:ilvl="7" w:tplc="BD2A9136">
      <w:start w:val="1"/>
      <w:numFmt w:val="bullet"/>
      <w:lvlText w:val="o"/>
      <w:lvlJc w:val="left"/>
      <w:pPr>
        <w:ind w:left="5760" w:hanging="360"/>
      </w:pPr>
      <w:rPr>
        <w:rFonts w:ascii="Courier New" w:hAnsi="Courier New" w:hint="default"/>
      </w:rPr>
    </w:lvl>
    <w:lvl w:ilvl="8" w:tplc="4C5275F0">
      <w:start w:val="1"/>
      <w:numFmt w:val="bullet"/>
      <w:lvlText w:val=""/>
      <w:lvlJc w:val="left"/>
      <w:pPr>
        <w:ind w:left="6480" w:hanging="360"/>
      </w:pPr>
      <w:rPr>
        <w:rFonts w:ascii="Wingdings" w:hAnsi="Wingdings" w:hint="default"/>
      </w:rPr>
    </w:lvl>
  </w:abstractNum>
  <w:abstractNum w:abstractNumId="31" w15:restartNumberingAfterBreak="0">
    <w:nsid w:val="4A990B3D"/>
    <w:multiLevelType w:val="hybridMultilevel"/>
    <w:tmpl w:val="8A9AC9F6"/>
    <w:lvl w:ilvl="0" w:tplc="80F47C44">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F31A54"/>
    <w:multiLevelType w:val="hybridMultilevel"/>
    <w:tmpl w:val="6A4EB3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B64789D"/>
    <w:multiLevelType w:val="hybridMultilevel"/>
    <w:tmpl w:val="FE022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D127972"/>
    <w:multiLevelType w:val="hybridMultilevel"/>
    <w:tmpl w:val="E138B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FE54558"/>
    <w:multiLevelType w:val="hybridMultilevel"/>
    <w:tmpl w:val="EF56671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4AE5C61"/>
    <w:multiLevelType w:val="hybridMultilevel"/>
    <w:tmpl w:val="7E9ED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55322075"/>
    <w:multiLevelType w:val="hybridMultilevel"/>
    <w:tmpl w:val="E5CEB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F9208C"/>
    <w:multiLevelType w:val="hybridMultilevel"/>
    <w:tmpl w:val="9F564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FF39B0"/>
    <w:multiLevelType w:val="hybridMultilevel"/>
    <w:tmpl w:val="8EAE5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D9644B"/>
    <w:multiLevelType w:val="hybridMultilevel"/>
    <w:tmpl w:val="CF605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39358E"/>
    <w:multiLevelType w:val="hybridMultilevel"/>
    <w:tmpl w:val="86A25352"/>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2" w15:restartNumberingAfterBreak="0">
    <w:nsid w:val="6B3052D4"/>
    <w:multiLevelType w:val="hybridMultilevel"/>
    <w:tmpl w:val="09BA86A6"/>
    <w:lvl w:ilvl="0" w:tplc="F3B290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B6B28B2"/>
    <w:multiLevelType w:val="hybridMultilevel"/>
    <w:tmpl w:val="ACA6D2DE"/>
    <w:lvl w:ilvl="0" w:tplc="C238794A">
      <w:start w:val="1"/>
      <w:numFmt w:val="bullet"/>
      <w:lvlText w:val=""/>
      <w:lvlJc w:val="left"/>
      <w:pPr>
        <w:tabs>
          <w:tab w:val="num" w:pos="175"/>
        </w:tabs>
        <w:ind w:left="175" w:hanging="360"/>
      </w:pPr>
      <w:rPr>
        <w:rFonts w:ascii="Symbol" w:hAnsi="Symbol" w:hint="default"/>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44" w15:restartNumberingAfterBreak="0">
    <w:nsid w:val="6DD129D0"/>
    <w:multiLevelType w:val="hybridMultilevel"/>
    <w:tmpl w:val="EB56F85A"/>
    <w:lvl w:ilvl="0" w:tplc="C238794A">
      <w:start w:val="1"/>
      <w:numFmt w:val="bullet"/>
      <w:lvlText w:val=""/>
      <w:lvlJc w:val="left"/>
      <w:pPr>
        <w:tabs>
          <w:tab w:val="num" w:pos="895"/>
        </w:tabs>
        <w:ind w:left="895"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FF2FA8"/>
    <w:multiLevelType w:val="hybridMultilevel"/>
    <w:tmpl w:val="DEC23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443E66"/>
    <w:multiLevelType w:val="hybridMultilevel"/>
    <w:tmpl w:val="18EEB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2B13F8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15:restartNumberingAfterBreak="0">
    <w:nsid w:val="75341FC5"/>
    <w:multiLevelType w:val="hybridMultilevel"/>
    <w:tmpl w:val="1C96FC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9784E2A"/>
    <w:multiLevelType w:val="hybridMultilevel"/>
    <w:tmpl w:val="DD3847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7DE50622"/>
    <w:multiLevelType w:val="hybridMultilevel"/>
    <w:tmpl w:val="B37ADE44"/>
    <w:lvl w:ilvl="0" w:tplc="8D72B0A4">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F6E73CD"/>
    <w:multiLevelType w:val="hybridMultilevel"/>
    <w:tmpl w:val="BBB8F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840853">
    <w:abstractNumId w:val="12"/>
  </w:num>
  <w:num w:numId="2" w16cid:durableId="414785922">
    <w:abstractNumId w:val="25"/>
  </w:num>
  <w:num w:numId="3" w16cid:durableId="271670744">
    <w:abstractNumId w:val="1"/>
  </w:num>
  <w:num w:numId="4" w16cid:durableId="1802457831">
    <w:abstractNumId w:val="10"/>
  </w:num>
  <w:num w:numId="5" w16cid:durableId="79107731">
    <w:abstractNumId w:val="6"/>
  </w:num>
  <w:num w:numId="6" w16cid:durableId="868178813">
    <w:abstractNumId w:val="49"/>
  </w:num>
  <w:num w:numId="7" w16cid:durableId="1911036947">
    <w:abstractNumId w:val="27"/>
  </w:num>
  <w:num w:numId="8" w16cid:durableId="1560362002">
    <w:abstractNumId w:val="24"/>
  </w:num>
  <w:num w:numId="9" w16cid:durableId="1732800311">
    <w:abstractNumId w:val="36"/>
  </w:num>
  <w:num w:numId="10" w16cid:durableId="292828068">
    <w:abstractNumId w:val="30"/>
  </w:num>
  <w:num w:numId="11" w16cid:durableId="1728644106">
    <w:abstractNumId w:val="19"/>
  </w:num>
  <w:num w:numId="12" w16cid:durableId="855775702">
    <w:abstractNumId w:val="16"/>
  </w:num>
  <w:num w:numId="13" w16cid:durableId="1599438072">
    <w:abstractNumId w:val="7"/>
  </w:num>
  <w:num w:numId="14" w16cid:durableId="1991864214">
    <w:abstractNumId w:val="0"/>
  </w:num>
  <w:num w:numId="15" w16cid:durableId="510143600">
    <w:abstractNumId w:val="11"/>
  </w:num>
  <w:num w:numId="16" w16cid:durableId="32577844">
    <w:abstractNumId w:val="41"/>
  </w:num>
  <w:num w:numId="17" w16cid:durableId="404694442">
    <w:abstractNumId w:val="29"/>
  </w:num>
  <w:num w:numId="18" w16cid:durableId="324168564">
    <w:abstractNumId w:val="14"/>
  </w:num>
  <w:num w:numId="19" w16cid:durableId="507866273">
    <w:abstractNumId w:val="4"/>
  </w:num>
  <w:num w:numId="20" w16cid:durableId="664675157">
    <w:abstractNumId w:val="44"/>
  </w:num>
  <w:num w:numId="21" w16cid:durableId="593978769">
    <w:abstractNumId w:val="15"/>
  </w:num>
  <w:num w:numId="22" w16cid:durableId="867257223">
    <w:abstractNumId w:val="48"/>
  </w:num>
  <w:num w:numId="23" w16cid:durableId="980117898">
    <w:abstractNumId w:val="43"/>
  </w:num>
  <w:num w:numId="24" w16cid:durableId="364134473">
    <w:abstractNumId w:val="5"/>
  </w:num>
  <w:num w:numId="25" w16cid:durableId="1657345404">
    <w:abstractNumId w:val="33"/>
  </w:num>
  <w:num w:numId="26" w16cid:durableId="1492286725">
    <w:abstractNumId w:val="51"/>
  </w:num>
  <w:num w:numId="27" w16cid:durableId="1943687828">
    <w:abstractNumId w:val="35"/>
  </w:num>
  <w:num w:numId="28" w16cid:durableId="954480917">
    <w:abstractNumId w:val="17"/>
  </w:num>
  <w:num w:numId="29" w16cid:durableId="1690060402">
    <w:abstractNumId w:val="20"/>
  </w:num>
  <w:num w:numId="30" w16cid:durableId="992491240">
    <w:abstractNumId w:val="2"/>
  </w:num>
  <w:num w:numId="31" w16cid:durableId="1270506661">
    <w:abstractNumId w:val="38"/>
  </w:num>
  <w:num w:numId="32" w16cid:durableId="981152422">
    <w:abstractNumId w:val="31"/>
  </w:num>
  <w:num w:numId="33" w16cid:durableId="762142132">
    <w:abstractNumId w:val="45"/>
  </w:num>
  <w:num w:numId="34" w16cid:durableId="1562062084">
    <w:abstractNumId w:val="40"/>
  </w:num>
  <w:num w:numId="35" w16cid:durableId="523246841">
    <w:abstractNumId w:val="47"/>
  </w:num>
  <w:num w:numId="36" w16cid:durableId="1830291795">
    <w:abstractNumId w:val="3"/>
  </w:num>
  <w:num w:numId="37" w16cid:durableId="955868395">
    <w:abstractNumId w:val="8"/>
  </w:num>
  <w:num w:numId="38" w16cid:durableId="1347630438">
    <w:abstractNumId w:val="21"/>
  </w:num>
  <w:num w:numId="39" w16cid:durableId="1268003402">
    <w:abstractNumId w:val="37"/>
  </w:num>
  <w:num w:numId="40" w16cid:durableId="610863687">
    <w:abstractNumId w:val="39"/>
  </w:num>
  <w:num w:numId="41" w16cid:durableId="91628694">
    <w:abstractNumId w:val="13"/>
  </w:num>
  <w:num w:numId="42" w16cid:durableId="224875544">
    <w:abstractNumId w:val="18"/>
  </w:num>
  <w:num w:numId="43" w16cid:durableId="1413624520">
    <w:abstractNumId w:val="46"/>
  </w:num>
  <w:num w:numId="44" w16cid:durableId="1778796871">
    <w:abstractNumId w:val="23"/>
  </w:num>
  <w:num w:numId="45" w16cid:durableId="1890799569">
    <w:abstractNumId w:val="9"/>
  </w:num>
  <w:num w:numId="46" w16cid:durableId="1000547737">
    <w:abstractNumId w:val="42"/>
  </w:num>
  <w:num w:numId="47" w16cid:durableId="883324473">
    <w:abstractNumId w:val="50"/>
  </w:num>
  <w:num w:numId="48" w16cid:durableId="162859945">
    <w:abstractNumId w:val="28"/>
  </w:num>
  <w:num w:numId="49" w16cid:durableId="365369436">
    <w:abstractNumId w:val="26"/>
  </w:num>
  <w:num w:numId="50" w16cid:durableId="1176074134">
    <w:abstractNumId w:val="22"/>
  </w:num>
  <w:num w:numId="51" w16cid:durableId="1737973020">
    <w:abstractNumId w:val="32"/>
  </w:num>
  <w:num w:numId="52" w16cid:durableId="65156217">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274"/>
    <w:rsid w:val="00005CA3"/>
    <w:rsid w:val="0001122F"/>
    <w:rsid w:val="00014CA2"/>
    <w:rsid w:val="00015AEC"/>
    <w:rsid w:val="00017EDB"/>
    <w:rsid w:val="00022A7F"/>
    <w:rsid w:val="00025387"/>
    <w:rsid w:val="00032984"/>
    <w:rsid w:val="00040E49"/>
    <w:rsid w:val="00052526"/>
    <w:rsid w:val="000529B7"/>
    <w:rsid w:val="00052EF5"/>
    <w:rsid w:val="0005398C"/>
    <w:rsid w:val="0005464D"/>
    <w:rsid w:val="00055479"/>
    <w:rsid w:val="00055A88"/>
    <w:rsid w:val="000574D2"/>
    <w:rsid w:val="000735D9"/>
    <w:rsid w:val="000750B6"/>
    <w:rsid w:val="0007522B"/>
    <w:rsid w:val="00084849"/>
    <w:rsid w:val="0009174B"/>
    <w:rsid w:val="000A5F3C"/>
    <w:rsid w:val="000A64E1"/>
    <w:rsid w:val="000B04E9"/>
    <w:rsid w:val="000B055C"/>
    <w:rsid w:val="000B0D53"/>
    <w:rsid w:val="000B249B"/>
    <w:rsid w:val="000C35E7"/>
    <w:rsid w:val="000C369F"/>
    <w:rsid w:val="000D106A"/>
    <w:rsid w:val="000D1965"/>
    <w:rsid w:val="000D44C5"/>
    <w:rsid w:val="000E2C75"/>
    <w:rsid w:val="000E4B32"/>
    <w:rsid w:val="000F2C12"/>
    <w:rsid w:val="000F2E2E"/>
    <w:rsid w:val="000F4AEA"/>
    <w:rsid w:val="000F6800"/>
    <w:rsid w:val="001134D5"/>
    <w:rsid w:val="00126034"/>
    <w:rsid w:val="001262E8"/>
    <w:rsid w:val="0012765C"/>
    <w:rsid w:val="00144594"/>
    <w:rsid w:val="001445EC"/>
    <w:rsid w:val="00144D1A"/>
    <w:rsid w:val="0014758B"/>
    <w:rsid w:val="00147B19"/>
    <w:rsid w:val="00156194"/>
    <w:rsid w:val="0016140C"/>
    <w:rsid w:val="001630C8"/>
    <w:rsid w:val="00174DFE"/>
    <w:rsid w:val="001871C2"/>
    <w:rsid w:val="00191A1A"/>
    <w:rsid w:val="001A2B31"/>
    <w:rsid w:val="001A30B9"/>
    <w:rsid w:val="001A5CDB"/>
    <w:rsid w:val="001A7569"/>
    <w:rsid w:val="001B4B05"/>
    <w:rsid w:val="001C08B1"/>
    <w:rsid w:val="001C40BA"/>
    <w:rsid w:val="001C7219"/>
    <w:rsid w:val="001C743E"/>
    <w:rsid w:val="001E211D"/>
    <w:rsid w:val="001E22EA"/>
    <w:rsid w:val="001E7355"/>
    <w:rsid w:val="001F1375"/>
    <w:rsid w:val="001F301F"/>
    <w:rsid w:val="001F61A7"/>
    <w:rsid w:val="0021347C"/>
    <w:rsid w:val="0021762B"/>
    <w:rsid w:val="002350A2"/>
    <w:rsid w:val="00237C68"/>
    <w:rsid w:val="00245C8D"/>
    <w:rsid w:val="002511F5"/>
    <w:rsid w:val="00253D07"/>
    <w:rsid w:val="002708F0"/>
    <w:rsid w:val="00271AB2"/>
    <w:rsid w:val="0027678A"/>
    <w:rsid w:val="002930FB"/>
    <w:rsid w:val="00293293"/>
    <w:rsid w:val="0029790E"/>
    <w:rsid w:val="002A0A97"/>
    <w:rsid w:val="002A0DF0"/>
    <w:rsid w:val="002A54E4"/>
    <w:rsid w:val="002C6BF3"/>
    <w:rsid w:val="002D7BB5"/>
    <w:rsid w:val="002E03EF"/>
    <w:rsid w:val="002F33D6"/>
    <w:rsid w:val="002F52B9"/>
    <w:rsid w:val="00300D48"/>
    <w:rsid w:val="0030596B"/>
    <w:rsid w:val="00312166"/>
    <w:rsid w:val="00315850"/>
    <w:rsid w:val="00317F70"/>
    <w:rsid w:val="00321039"/>
    <w:rsid w:val="00335EB5"/>
    <w:rsid w:val="00343FCF"/>
    <w:rsid w:val="003440BF"/>
    <w:rsid w:val="00351148"/>
    <w:rsid w:val="00353821"/>
    <w:rsid w:val="003659A2"/>
    <w:rsid w:val="00372698"/>
    <w:rsid w:val="0037540A"/>
    <w:rsid w:val="00375901"/>
    <w:rsid w:val="00376A68"/>
    <w:rsid w:val="00390C83"/>
    <w:rsid w:val="0039116C"/>
    <w:rsid w:val="003A757D"/>
    <w:rsid w:val="003B432C"/>
    <w:rsid w:val="003C4156"/>
    <w:rsid w:val="003D4424"/>
    <w:rsid w:val="003D4912"/>
    <w:rsid w:val="003E6AAC"/>
    <w:rsid w:val="003E6DB7"/>
    <w:rsid w:val="00407CA4"/>
    <w:rsid w:val="0041618B"/>
    <w:rsid w:val="00416EE6"/>
    <w:rsid w:val="00422313"/>
    <w:rsid w:val="0042429C"/>
    <w:rsid w:val="0042488F"/>
    <w:rsid w:val="00430BF2"/>
    <w:rsid w:val="0043258E"/>
    <w:rsid w:val="00437945"/>
    <w:rsid w:val="00447955"/>
    <w:rsid w:val="004525D8"/>
    <w:rsid w:val="00453F6D"/>
    <w:rsid w:val="004558C6"/>
    <w:rsid w:val="00460BAB"/>
    <w:rsid w:val="00460E3E"/>
    <w:rsid w:val="00464672"/>
    <w:rsid w:val="0046791E"/>
    <w:rsid w:val="00467E43"/>
    <w:rsid w:val="004715D6"/>
    <w:rsid w:val="00480030"/>
    <w:rsid w:val="004910A1"/>
    <w:rsid w:val="00493EBB"/>
    <w:rsid w:val="00497505"/>
    <w:rsid w:val="004A1275"/>
    <w:rsid w:val="004A2329"/>
    <w:rsid w:val="004A73AC"/>
    <w:rsid w:val="004A7EB5"/>
    <w:rsid w:val="004B4D76"/>
    <w:rsid w:val="004B69C2"/>
    <w:rsid w:val="004B7936"/>
    <w:rsid w:val="004C1F60"/>
    <w:rsid w:val="004C6D19"/>
    <w:rsid w:val="004D001C"/>
    <w:rsid w:val="004D148E"/>
    <w:rsid w:val="004D622A"/>
    <w:rsid w:val="004E0A36"/>
    <w:rsid w:val="004F6583"/>
    <w:rsid w:val="005012D0"/>
    <w:rsid w:val="00504C70"/>
    <w:rsid w:val="00506137"/>
    <w:rsid w:val="00513CE7"/>
    <w:rsid w:val="00523A4F"/>
    <w:rsid w:val="00526FEA"/>
    <w:rsid w:val="00537BD7"/>
    <w:rsid w:val="00550B7E"/>
    <w:rsid w:val="00555553"/>
    <w:rsid w:val="00571DB0"/>
    <w:rsid w:val="005814CA"/>
    <w:rsid w:val="005936F0"/>
    <w:rsid w:val="005A066C"/>
    <w:rsid w:val="005A21CC"/>
    <w:rsid w:val="005A7B8D"/>
    <w:rsid w:val="005B0D21"/>
    <w:rsid w:val="005B0FC5"/>
    <w:rsid w:val="005B7EDD"/>
    <w:rsid w:val="005C234E"/>
    <w:rsid w:val="005D1789"/>
    <w:rsid w:val="005D1E99"/>
    <w:rsid w:val="00614786"/>
    <w:rsid w:val="0062028D"/>
    <w:rsid w:val="00622F6B"/>
    <w:rsid w:val="00623F46"/>
    <w:rsid w:val="006250E1"/>
    <w:rsid w:val="00640815"/>
    <w:rsid w:val="00643A43"/>
    <w:rsid w:val="006525FD"/>
    <w:rsid w:val="006558F2"/>
    <w:rsid w:val="00656849"/>
    <w:rsid w:val="00656890"/>
    <w:rsid w:val="00670165"/>
    <w:rsid w:val="006845DA"/>
    <w:rsid w:val="00686232"/>
    <w:rsid w:val="006867DB"/>
    <w:rsid w:val="00687F6D"/>
    <w:rsid w:val="0069175E"/>
    <w:rsid w:val="006A0E5F"/>
    <w:rsid w:val="006A1FCA"/>
    <w:rsid w:val="006B16B8"/>
    <w:rsid w:val="006B46EF"/>
    <w:rsid w:val="006B6F38"/>
    <w:rsid w:val="006C07FB"/>
    <w:rsid w:val="006C5B3F"/>
    <w:rsid w:val="006C631A"/>
    <w:rsid w:val="006C6946"/>
    <w:rsid w:val="006D06EC"/>
    <w:rsid w:val="006D4E58"/>
    <w:rsid w:val="006D7BDD"/>
    <w:rsid w:val="006E214D"/>
    <w:rsid w:val="006E6AE2"/>
    <w:rsid w:val="006E7E89"/>
    <w:rsid w:val="006F10C8"/>
    <w:rsid w:val="0070052E"/>
    <w:rsid w:val="007037B0"/>
    <w:rsid w:val="00706FB6"/>
    <w:rsid w:val="007104FE"/>
    <w:rsid w:val="00717712"/>
    <w:rsid w:val="00732580"/>
    <w:rsid w:val="00734396"/>
    <w:rsid w:val="007363DE"/>
    <w:rsid w:val="007401E8"/>
    <w:rsid w:val="00743669"/>
    <w:rsid w:val="00743A1A"/>
    <w:rsid w:val="00753234"/>
    <w:rsid w:val="00756457"/>
    <w:rsid w:val="007652E4"/>
    <w:rsid w:val="0077134A"/>
    <w:rsid w:val="0078189E"/>
    <w:rsid w:val="007868A3"/>
    <w:rsid w:val="007907C9"/>
    <w:rsid w:val="00792EED"/>
    <w:rsid w:val="00793E41"/>
    <w:rsid w:val="00797A3B"/>
    <w:rsid w:val="007A1B4B"/>
    <w:rsid w:val="007A418C"/>
    <w:rsid w:val="007A5052"/>
    <w:rsid w:val="007A5CC9"/>
    <w:rsid w:val="007E500B"/>
    <w:rsid w:val="007F19BE"/>
    <w:rsid w:val="00801D05"/>
    <w:rsid w:val="00804BB6"/>
    <w:rsid w:val="008101CD"/>
    <w:rsid w:val="008103C8"/>
    <w:rsid w:val="0081313F"/>
    <w:rsid w:val="00815FE7"/>
    <w:rsid w:val="00820848"/>
    <w:rsid w:val="0083437A"/>
    <w:rsid w:val="00836309"/>
    <w:rsid w:val="0084246B"/>
    <w:rsid w:val="00845D64"/>
    <w:rsid w:val="00857E3C"/>
    <w:rsid w:val="00862648"/>
    <w:rsid w:val="00864890"/>
    <w:rsid w:val="00864B7F"/>
    <w:rsid w:val="008723B8"/>
    <w:rsid w:val="00884910"/>
    <w:rsid w:val="00885148"/>
    <w:rsid w:val="00885270"/>
    <w:rsid w:val="00886905"/>
    <w:rsid w:val="008905EE"/>
    <w:rsid w:val="008A1745"/>
    <w:rsid w:val="008A1CD5"/>
    <w:rsid w:val="008A2C51"/>
    <w:rsid w:val="008A4E34"/>
    <w:rsid w:val="008A4FE1"/>
    <w:rsid w:val="008A642D"/>
    <w:rsid w:val="008B0E17"/>
    <w:rsid w:val="008E1422"/>
    <w:rsid w:val="008E3062"/>
    <w:rsid w:val="008F4F97"/>
    <w:rsid w:val="00901251"/>
    <w:rsid w:val="009208D3"/>
    <w:rsid w:val="00931597"/>
    <w:rsid w:val="00937FDF"/>
    <w:rsid w:val="00940C1F"/>
    <w:rsid w:val="0094109E"/>
    <w:rsid w:val="009444D6"/>
    <w:rsid w:val="009477C1"/>
    <w:rsid w:val="00950B6B"/>
    <w:rsid w:val="009521AA"/>
    <w:rsid w:val="009524C6"/>
    <w:rsid w:val="009574DA"/>
    <w:rsid w:val="00966561"/>
    <w:rsid w:val="00972C8F"/>
    <w:rsid w:val="0097478F"/>
    <w:rsid w:val="0097778F"/>
    <w:rsid w:val="00984A04"/>
    <w:rsid w:val="00986C58"/>
    <w:rsid w:val="0099405A"/>
    <w:rsid w:val="00997B4D"/>
    <w:rsid w:val="009A0BBA"/>
    <w:rsid w:val="009A2BA5"/>
    <w:rsid w:val="009C7228"/>
    <w:rsid w:val="009D2842"/>
    <w:rsid w:val="009E093D"/>
    <w:rsid w:val="009E76BE"/>
    <w:rsid w:val="009F0750"/>
    <w:rsid w:val="009F1E8E"/>
    <w:rsid w:val="009F290C"/>
    <w:rsid w:val="009F34AF"/>
    <w:rsid w:val="00A02EEF"/>
    <w:rsid w:val="00A1575B"/>
    <w:rsid w:val="00A223EE"/>
    <w:rsid w:val="00A32F2D"/>
    <w:rsid w:val="00A41E88"/>
    <w:rsid w:val="00A47271"/>
    <w:rsid w:val="00A502FC"/>
    <w:rsid w:val="00A66DE6"/>
    <w:rsid w:val="00A7071E"/>
    <w:rsid w:val="00A72501"/>
    <w:rsid w:val="00A74050"/>
    <w:rsid w:val="00A854BD"/>
    <w:rsid w:val="00A922ED"/>
    <w:rsid w:val="00AA0729"/>
    <w:rsid w:val="00AA1A35"/>
    <w:rsid w:val="00AA2971"/>
    <w:rsid w:val="00AB1C22"/>
    <w:rsid w:val="00AB3EDA"/>
    <w:rsid w:val="00AC68C0"/>
    <w:rsid w:val="00AD0F7C"/>
    <w:rsid w:val="00AD1A24"/>
    <w:rsid w:val="00AE0872"/>
    <w:rsid w:val="00AE4CA9"/>
    <w:rsid w:val="00AF4341"/>
    <w:rsid w:val="00AF594A"/>
    <w:rsid w:val="00AF6612"/>
    <w:rsid w:val="00AF77B3"/>
    <w:rsid w:val="00B0038F"/>
    <w:rsid w:val="00B014E0"/>
    <w:rsid w:val="00B211F2"/>
    <w:rsid w:val="00B22CF3"/>
    <w:rsid w:val="00B27BC1"/>
    <w:rsid w:val="00B37C25"/>
    <w:rsid w:val="00B4467E"/>
    <w:rsid w:val="00B45848"/>
    <w:rsid w:val="00B513F2"/>
    <w:rsid w:val="00B5422B"/>
    <w:rsid w:val="00B700A1"/>
    <w:rsid w:val="00B706C1"/>
    <w:rsid w:val="00B72D78"/>
    <w:rsid w:val="00B76ED6"/>
    <w:rsid w:val="00B77B48"/>
    <w:rsid w:val="00B82030"/>
    <w:rsid w:val="00B84D01"/>
    <w:rsid w:val="00B86300"/>
    <w:rsid w:val="00B86ECF"/>
    <w:rsid w:val="00B913B5"/>
    <w:rsid w:val="00B920C0"/>
    <w:rsid w:val="00B94C51"/>
    <w:rsid w:val="00B9603F"/>
    <w:rsid w:val="00B961E3"/>
    <w:rsid w:val="00BA0C5D"/>
    <w:rsid w:val="00BA244D"/>
    <w:rsid w:val="00BB21DA"/>
    <w:rsid w:val="00BC2B95"/>
    <w:rsid w:val="00BC3C6C"/>
    <w:rsid w:val="00BD3608"/>
    <w:rsid w:val="00BE0B99"/>
    <w:rsid w:val="00BF1ABD"/>
    <w:rsid w:val="00BF2971"/>
    <w:rsid w:val="00C06749"/>
    <w:rsid w:val="00C12FAB"/>
    <w:rsid w:val="00C23A13"/>
    <w:rsid w:val="00C25F14"/>
    <w:rsid w:val="00C30DE7"/>
    <w:rsid w:val="00C3410E"/>
    <w:rsid w:val="00C35128"/>
    <w:rsid w:val="00C37CB6"/>
    <w:rsid w:val="00C439BF"/>
    <w:rsid w:val="00C513DD"/>
    <w:rsid w:val="00C71B30"/>
    <w:rsid w:val="00C74016"/>
    <w:rsid w:val="00C7560F"/>
    <w:rsid w:val="00CA70AA"/>
    <w:rsid w:val="00CA7194"/>
    <w:rsid w:val="00CB0E4D"/>
    <w:rsid w:val="00CB44BD"/>
    <w:rsid w:val="00CB53B7"/>
    <w:rsid w:val="00CC4B7A"/>
    <w:rsid w:val="00CD297B"/>
    <w:rsid w:val="00CE1FAA"/>
    <w:rsid w:val="00CE2274"/>
    <w:rsid w:val="00CE2E8A"/>
    <w:rsid w:val="00D0280F"/>
    <w:rsid w:val="00D1637E"/>
    <w:rsid w:val="00D2178B"/>
    <w:rsid w:val="00D218FD"/>
    <w:rsid w:val="00D228E1"/>
    <w:rsid w:val="00D2344E"/>
    <w:rsid w:val="00D4166E"/>
    <w:rsid w:val="00D57513"/>
    <w:rsid w:val="00D6755C"/>
    <w:rsid w:val="00D70EC8"/>
    <w:rsid w:val="00D71A46"/>
    <w:rsid w:val="00D7621F"/>
    <w:rsid w:val="00D77162"/>
    <w:rsid w:val="00D77638"/>
    <w:rsid w:val="00D8584C"/>
    <w:rsid w:val="00D95B35"/>
    <w:rsid w:val="00D96F90"/>
    <w:rsid w:val="00DA0B20"/>
    <w:rsid w:val="00DA15F7"/>
    <w:rsid w:val="00DB2D09"/>
    <w:rsid w:val="00DB2DA6"/>
    <w:rsid w:val="00DB3B68"/>
    <w:rsid w:val="00DB5DE4"/>
    <w:rsid w:val="00DC2BF6"/>
    <w:rsid w:val="00DC6A4F"/>
    <w:rsid w:val="00DC76FD"/>
    <w:rsid w:val="00DD59FB"/>
    <w:rsid w:val="00DE2A4D"/>
    <w:rsid w:val="00DF1F6E"/>
    <w:rsid w:val="00DF6600"/>
    <w:rsid w:val="00E019D0"/>
    <w:rsid w:val="00E065A2"/>
    <w:rsid w:val="00E13CB2"/>
    <w:rsid w:val="00E143FD"/>
    <w:rsid w:val="00E25418"/>
    <w:rsid w:val="00E27B88"/>
    <w:rsid w:val="00E3205A"/>
    <w:rsid w:val="00E34534"/>
    <w:rsid w:val="00E35B81"/>
    <w:rsid w:val="00E3631E"/>
    <w:rsid w:val="00E4045B"/>
    <w:rsid w:val="00E41560"/>
    <w:rsid w:val="00E43075"/>
    <w:rsid w:val="00E51B67"/>
    <w:rsid w:val="00E5332E"/>
    <w:rsid w:val="00E71B17"/>
    <w:rsid w:val="00E71B88"/>
    <w:rsid w:val="00E71D1C"/>
    <w:rsid w:val="00E726F0"/>
    <w:rsid w:val="00E74F49"/>
    <w:rsid w:val="00E75583"/>
    <w:rsid w:val="00E80263"/>
    <w:rsid w:val="00E84AC2"/>
    <w:rsid w:val="00E87220"/>
    <w:rsid w:val="00E90F85"/>
    <w:rsid w:val="00E91C26"/>
    <w:rsid w:val="00E938E1"/>
    <w:rsid w:val="00E96FBD"/>
    <w:rsid w:val="00EA1B24"/>
    <w:rsid w:val="00EA540B"/>
    <w:rsid w:val="00EB0553"/>
    <w:rsid w:val="00EC0E15"/>
    <w:rsid w:val="00ED19F0"/>
    <w:rsid w:val="00F05848"/>
    <w:rsid w:val="00F06A87"/>
    <w:rsid w:val="00F078E8"/>
    <w:rsid w:val="00F11993"/>
    <w:rsid w:val="00F14AC2"/>
    <w:rsid w:val="00F15424"/>
    <w:rsid w:val="00F1612F"/>
    <w:rsid w:val="00F20ACA"/>
    <w:rsid w:val="00F23839"/>
    <w:rsid w:val="00F23B96"/>
    <w:rsid w:val="00F55D27"/>
    <w:rsid w:val="00F61D6D"/>
    <w:rsid w:val="00F6325A"/>
    <w:rsid w:val="00F65222"/>
    <w:rsid w:val="00F661F1"/>
    <w:rsid w:val="00F70D8E"/>
    <w:rsid w:val="00F742EC"/>
    <w:rsid w:val="00F74320"/>
    <w:rsid w:val="00F807CD"/>
    <w:rsid w:val="00F87206"/>
    <w:rsid w:val="00F91DF2"/>
    <w:rsid w:val="00F97B75"/>
    <w:rsid w:val="00FA076C"/>
    <w:rsid w:val="00FA22B7"/>
    <w:rsid w:val="00FC0542"/>
    <w:rsid w:val="00FC14F0"/>
    <w:rsid w:val="00FC270A"/>
    <w:rsid w:val="00FC2A06"/>
    <w:rsid w:val="00FC554B"/>
    <w:rsid w:val="00FD1776"/>
    <w:rsid w:val="00FD5700"/>
    <w:rsid w:val="00FE0A29"/>
    <w:rsid w:val="00FE25BA"/>
    <w:rsid w:val="00FE25CF"/>
    <w:rsid w:val="00FE31AF"/>
    <w:rsid w:val="00FE70A5"/>
    <w:rsid w:val="00FF7375"/>
    <w:rsid w:val="0CD526EB"/>
    <w:rsid w:val="10EA10FD"/>
    <w:rsid w:val="11DAD651"/>
    <w:rsid w:val="12991D98"/>
    <w:rsid w:val="18ADE118"/>
    <w:rsid w:val="1BBB4F89"/>
    <w:rsid w:val="1C26EFC6"/>
    <w:rsid w:val="313E4E76"/>
    <w:rsid w:val="33299DA5"/>
    <w:rsid w:val="3BD36D46"/>
    <w:rsid w:val="3E730B5B"/>
    <w:rsid w:val="4183A591"/>
    <w:rsid w:val="427B79BB"/>
    <w:rsid w:val="448AC94B"/>
    <w:rsid w:val="4C1BC983"/>
    <w:rsid w:val="523BB26D"/>
    <w:rsid w:val="56BF10E3"/>
    <w:rsid w:val="576C075E"/>
    <w:rsid w:val="61C059CC"/>
    <w:rsid w:val="68448A7C"/>
    <w:rsid w:val="6CD7C15E"/>
    <w:rsid w:val="71861E55"/>
    <w:rsid w:val="75EB43BA"/>
    <w:rsid w:val="77069480"/>
    <w:rsid w:val="7881ED8C"/>
    <w:rsid w:val="7BD9A5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55269"/>
  <w15:chartTrackingRefBased/>
  <w15:docId w15:val="{692728C6-056F-4387-98F4-B7D144FBD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Body Text" w:qFormat="1"/>
    <w:lsdException w:name="Subtitle"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A1B4B"/>
    <w:rPr>
      <w:sz w:val="24"/>
      <w:szCs w:val="24"/>
      <w:lang w:val="en-GB" w:eastAsia="en-US"/>
    </w:rPr>
  </w:style>
  <w:style w:type="paragraph" w:styleId="Heading1">
    <w:name w:val="heading 1"/>
    <w:basedOn w:val="Normal"/>
    <w:next w:val="Normal"/>
    <w:qFormat/>
    <w:rsid w:val="00AC68C0"/>
    <w:pPr>
      <w:keepNext/>
      <w:numPr>
        <w:numId w:val="1"/>
      </w:numPr>
      <w:ind w:left="720" w:hanging="720"/>
      <w:outlineLvl w:val="0"/>
    </w:pPr>
    <w:rPr>
      <w:rFonts w:ascii="Calibri" w:hAnsi="Calibri" w:cs="Calibri"/>
      <w:b/>
      <w:bCs/>
      <w:sz w:val="36"/>
      <w:szCs w:val="36"/>
    </w:rPr>
  </w:style>
  <w:style w:type="paragraph" w:styleId="Heading2">
    <w:name w:val="heading 2"/>
    <w:aliases w:val="Heading 3 style"/>
    <w:basedOn w:val="Normal"/>
    <w:next w:val="Normal"/>
    <w:link w:val="Heading2Char"/>
    <w:autoRedefine/>
    <w:qFormat/>
    <w:rsid w:val="00453F6D"/>
    <w:pPr>
      <w:keepNext/>
      <w:numPr>
        <w:ilvl w:val="1"/>
        <w:numId w:val="1"/>
      </w:numPr>
      <w:ind w:left="720" w:hanging="720"/>
      <w:outlineLvl w:val="1"/>
    </w:pPr>
    <w:rPr>
      <w:rFonts w:asciiTheme="minorHAnsi" w:hAnsiTheme="minorHAnsi" w:cstheme="minorHAnsi"/>
      <w:b/>
      <w:iCs/>
      <w:sz w:val="28"/>
      <w:szCs w:val="28"/>
    </w:rPr>
  </w:style>
  <w:style w:type="paragraph" w:styleId="Heading3">
    <w:name w:val="heading 3"/>
    <w:aliases w:val="List Body Text 2"/>
    <w:basedOn w:val="Normal"/>
    <w:next w:val="Normal"/>
    <w:link w:val="Heading3Char"/>
    <w:autoRedefine/>
    <w:unhideWhenUsed/>
    <w:qFormat/>
    <w:rsid w:val="00453F6D"/>
    <w:pPr>
      <w:keepNext/>
      <w:numPr>
        <w:ilvl w:val="2"/>
        <w:numId w:val="1"/>
      </w:numPr>
      <w:outlineLvl w:val="2"/>
    </w:pPr>
    <w:rPr>
      <w:rFonts w:asciiTheme="minorHAnsi" w:hAnsiTheme="minorHAnsi" w:cstheme="minorHAnsi"/>
      <w:b/>
    </w:rPr>
  </w:style>
  <w:style w:type="paragraph" w:styleId="Heading4">
    <w:name w:val="heading 4"/>
    <w:basedOn w:val="Normal"/>
    <w:next w:val="Normal"/>
    <w:link w:val="Heading4Char"/>
    <w:unhideWhenUsed/>
    <w:qFormat/>
    <w:rsid w:val="00C3410E"/>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C3410E"/>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C3410E"/>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C3410E"/>
    <w:pPr>
      <w:numPr>
        <w:ilvl w:val="6"/>
        <w:numId w:val="1"/>
      </w:numPr>
      <w:spacing w:before="240" w:after="60"/>
      <w:outlineLvl w:val="6"/>
    </w:pPr>
    <w:rPr>
      <w:rFonts w:ascii="Calibri" w:hAnsi="Calibri"/>
    </w:rPr>
  </w:style>
  <w:style w:type="paragraph" w:styleId="Heading8">
    <w:name w:val="heading 8"/>
    <w:basedOn w:val="Normal"/>
    <w:next w:val="Normal"/>
    <w:link w:val="Heading8Char"/>
    <w:unhideWhenUsed/>
    <w:qFormat/>
    <w:rsid w:val="00C3410E"/>
    <w:pPr>
      <w:numPr>
        <w:ilvl w:val="7"/>
        <w:numId w:val="1"/>
      </w:numPr>
      <w:spacing w:before="240" w:after="60"/>
      <w:outlineLvl w:val="7"/>
    </w:pPr>
    <w:rPr>
      <w:rFonts w:ascii="Calibri" w:hAnsi="Calibri"/>
      <w:i/>
      <w:iCs/>
    </w:rPr>
  </w:style>
  <w:style w:type="paragraph" w:styleId="Heading9">
    <w:name w:val="heading 9"/>
    <w:basedOn w:val="Normal"/>
    <w:next w:val="Normal"/>
    <w:link w:val="Heading9Char"/>
    <w:unhideWhenUsed/>
    <w:qFormat/>
    <w:rsid w:val="00C3410E"/>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qFormat/>
    <w:rsid w:val="00C23A13"/>
    <w:pPr>
      <w:spacing w:before="120" w:line="276" w:lineRule="auto"/>
    </w:pPr>
    <w:rPr>
      <w:rFonts w:asciiTheme="minorHAnsi" w:hAnsiTheme="minorHAnsi" w:cstheme="minorHAnsi"/>
      <w:bCs/>
      <w:color w:val="0070C0"/>
      <w:sz w:val="22"/>
      <w:szCs w:val="22"/>
      <w:lang w:val="en-US"/>
    </w:rPr>
  </w:style>
  <w:style w:type="paragraph" w:styleId="BodyText2">
    <w:name w:val="Body Text 2"/>
    <w:basedOn w:val="Normal"/>
    <w:rPr>
      <w:rFonts w:ascii="Arial" w:hAnsi="Arial" w:cs="Arial"/>
      <w:sz w:val="22"/>
    </w:rPr>
  </w:style>
  <w:style w:type="paragraph" w:styleId="BodyText3">
    <w:name w:val="Body Text 3"/>
    <w:basedOn w:val="Normal"/>
    <w:pPr>
      <w:jc w:val="both"/>
    </w:pPr>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Title">
    <w:name w:val="Title"/>
    <w:basedOn w:val="Normal"/>
    <w:link w:val="TitleChar"/>
    <w:qFormat/>
    <w:rsid w:val="00FA076C"/>
    <w:pPr>
      <w:jc w:val="center"/>
    </w:pPr>
    <w:rPr>
      <w:rFonts w:ascii="Arial" w:hAnsi="Arial" w:cs="Arial"/>
      <w:b/>
      <w:bCs/>
      <w:sz w:val="22"/>
    </w:rPr>
  </w:style>
  <w:style w:type="table" w:styleId="TableGrid">
    <w:name w:val="Table Grid"/>
    <w:basedOn w:val="TableNormal"/>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0B0D53"/>
    <w:rPr>
      <w:sz w:val="20"/>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uiPriority w:val="34"/>
    <w:qFormat/>
    <w:rsid w:val="00571DB0"/>
    <w:pPr>
      <w:ind w:left="720"/>
    </w:pPr>
    <w:rPr>
      <w:rFonts w:ascii="Arial" w:hAnsi="Arial"/>
      <w:sz w:val="22"/>
    </w:r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2"/>
      </w:numPr>
    </w:pPr>
  </w:style>
  <w:style w:type="character" w:customStyle="1" w:styleId="Heading3Char">
    <w:name w:val="Heading 3 Char"/>
    <w:aliases w:val="List Body Text 2 Char"/>
    <w:basedOn w:val="DefaultParagraphFont"/>
    <w:link w:val="Heading3"/>
    <w:rsid w:val="00453F6D"/>
    <w:rPr>
      <w:rFonts w:asciiTheme="minorHAnsi" w:hAnsiTheme="minorHAnsi" w:cstheme="minorHAnsi"/>
      <w:b/>
      <w:sz w:val="24"/>
      <w:szCs w:val="24"/>
      <w:lang w:val="en-GB" w:eastAsia="en-US"/>
    </w:rPr>
  </w:style>
  <w:style w:type="paragraph" w:styleId="ListContinue">
    <w:name w:val="List Continue"/>
    <w:basedOn w:val="Normal"/>
    <w:rsid w:val="00B37C25"/>
    <w:pPr>
      <w:spacing w:after="120"/>
      <w:ind w:left="283"/>
      <w:contextualSpacing/>
    </w:pPr>
  </w:style>
  <w:style w:type="paragraph" w:customStyle="1" w:styleId="Bodytextbullets">
    <w:name w:val="Body text bullets"/>
    <w:basedOn w:val="BodyText"/>
    <w:autoRedefine/>
    <w:qFormat/>
    <w:rsid w:val="00AC68C0"/>
    <w:pPr>
      <w:numPr>
        <w:numId w:val="3"/>
      </w:numPr>
    </w:pPr>
  </w:style>
  <w:style w:type="character" w:customStyle="1" w:styleId="Heading4Char">
    <w:name w:val="Heading 4 Char"/>
    <w:basedOn w:val="DefaultParagraphFont"/>
    <w:link w:val="Heading4"/>
    <w:semiHidden/>
    <w:rsid w:val="00C3410E"/>
    <w:rPr>
      <w:rFonts w:ascii="Calibri" w:hAnsi="Calibri"/>
      <w:b/>
      <w:bCs/>
      <w:sz w:val="28"/>
      <w:szCs w:val="28"/>
      <w:lang w:val="en-GB" w:eastAsia="en-US"/>
    </w:rPr>
  </w:style>
  <w:style w:type="character" w:customStyle="1" w:styleId="Heading5Char">
    <w:name w:val="Heading 5 Char"/>
    <w:basedOn w:val="DefaultParagraphFont"/>
    <w:link w:val="Heading5"/>
    <w:semiHidden/>
    <w:rsid w:val="00C3410E"/>
    <w:rPr>
      <w:rFonts w:ascii="Calibri" w:hAnsi="Calibri"/>
      <w:b/>
      <w:bCs/>
      <w:i/>
      <w:iCs/>
      <w:sz w:val="26"/>
      <w:szCs w:val="26"/>
      <w:lang w:val="en-GB" w:eastAsia="en-US"/>
    </w:rPr>
  </w:style>
  <w:style w:type="character" w:customStyle="1" w:styleId="Heading6Char">
    <w:name w:val="Heading 6 Char"/>
    <w:basedOn w:val="DefaultParagraphFont"/>
    <w:link w:val="Heading6"/>
    <w:semiHidden/>
    <w:rsid w:val="00C3410E"/>
    <w:rPr>
      <w:rFonts w:ascii="Calibri" w:hAnsi="Calibri"/>
      <w:b/>
      <w:bCs/>
      <w:sz w:val="22"/>
      <w:szCs w:val="22"/>
      <w:lang w:val="en-GB" w:eastAsia="en-US"/>
    </w:rPr>
  </w:style>
  <w:style w:type="character" w:customStyle="1" w:styleId="Heading7Char">
    <w:name w:val="Heading 7 Char"/>
    <w:basedOn w:val="DefaultParagraphFont"/>
    <w:link w:val="Heading7"/>
    <w:semiHidden/>
    <w:rsid w:val="00C3410E"/>
    <w:rPr>
      <w:rFonts w:ascii="Calibri" w:hAnsi="Calibri"/>
      <w:sz w:val="24"/>
      <w:szCs w:val="24"/>
      <w:lang w:val="en-GB" w:eastAsia="en-US"/>
    </w:rPr>
  </w:style>
  <w:style w:type="character" w:customStyle="1" w:styleId="Heading8Char">
    <w:name w:val="Heading 8 Char"/>
    <w:basedOn w:val="DefaultParagraphFont"/>
    <w:link w:val="Heading8"/>
    <w:semiHidden/>
    <w:rsid w:val="00C3410E"/>
    <w:rPr>
      <w:rFonts w:ascii="Calibri" w:hAnsi="Calibri"/>
      <w:i/>
      <w:iCs/>
      <w:sz w:val="24"/>
      <w:szCs w:val="24"/>
      <w:lang w:val="en-GB" w:eastAsia="en-US"/>
    </w:rPr>
  </w:style>
  <w:style w:type="character" w:customStyle="1" w:styleId="Heading9Char">
    <w:name w:val="Heading 9 Char"/>
    <w:basedOn w:val="DefaultParagraphFont"/>
    <w:link w:val="Heading9"/>
    <w:semiHidden/>
    <w:rsid w:val="00C3410E"/>
    <w:rPr>
      <w:rFonts w:ascii="Cambria" w:hAnsi="Cambria"/>
      <w:sz w:val="22"/>
      <w:szCs w:val="22"/>
      <w:lang w:val="en-GB"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453F6D"/>
    <w:rPr>
      <w:rFonts w:asciiTheme="minorHAnsi" w:hAnsiTheme="minorHAnsi" w:cstheme="minorHAnsi"/>
      <w:b/>
      <w:iCs/>
      <w:sz w:val="28"/>
      <w:szCs w:val="28"/>
      <w:lang w:val="en-GB" w:eastAsia="en-US"/>
    </w:rPr>
  </w:style>
  <w:style w:type="character" w:customStyle="1" w:styleId="BodyTextChar">
    <w:name w:val="Body Text Char"/>
    <w:basedOn w:val="DefaultParagraphFont"/>
    <w:link w:val="BodyText"/>
    <w:rsid w:val="00C23A13"/>
    <w:rPr>
      <w:rFonts w:asciiTheme="minorHAnsi" w:hAnsiTheme="minorHAnsi" w:cstheme="minorHAnsi"/>
      <w:bCs/>
      <w:color w:val="0070C0"/>
      <w:sz w:val="22"/>
      <w:szCs w:val="22"/>
      <w:lang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qFormat/>
    <w:rsid w:val="00FE70A5"/>
    <w:rPr>
      <w:b w:val="0"/>
      <w:bCs/>
      <w:iCs w:val="0"/>
    </w:rPr>
  </w:style>
  <w:style w:type="paragraph" w:customStyle="1" w:styleId="DocumentTitleA">
    <w:name w:val="Document Title A"/>
    <w:basedOn w:val="Normal"/>
    <w:autoRedefine/>
    <w:qFormat/>
    <w:rsid w:val="007A1B4B"/>
    <w:pPr>
      <w:jc w:val="center"/>
    </w:pPr>
    <w:rPr>
      <w:rFonts w:ascii="Calibri" w:hAnsi="Calibri" w:cs="Calibri"/>
      <w:b/>
      <w:bCs/>
      <w:sz w:val="40"/>
      <w:szCs w:val="40"/>
    </w:rPr>
  </w:style>
  <w:style w:type="paragraph" w:customStyle="1" w:styleId="Tableheader">
    <w:name w:val="Table header"/>
    <w:basedOn w:val="Normal"/>
    <w:qFormat/>
    <w:rsid w:val="00AC68C0"/>
    <w:pPr>
      <w:keepNext/>
      <w:tabs>
        <w:tab w:val="left" w:pos="720"/>
      </w:tabs>
      <w:jc w:val="center"/>
    </w:pPr>
    <w:rPr>
      <w:rFonts w:ascii="Calibri" w:hAnsi="Calibri" w:cs="Calibri"/>
      <w:b/>
      <w:bCs/>
      <w:color w:val="FFFFFF" w:themeColor="background1"/>
      <w:sz w:val="28"/>
      <w:szCs w:val="28"/>
    </w:rPr>
  </w:style>
  <w:style w:type="paragraph" w:customStyle="1" w:styleId="TableBodyCentred">
    <w:name w:val="Table Body Centred"/>
    <w:basedOn w:val="Normal"/>
    <w:autoRedefine/>
    <w:qFormat/>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C35128"/>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rsid w:val="00CE2274"/>
    <w:pPr>
      <w:tabs>
        <w:tab w:val="num" w:pos="360"/>
      </w:tabs>
      <w:ind w:left="360" w:hanging="360"/>
      <w:contextualSpacing/>
    </w:pPr>
  </w:style>
  <w:style w:type="paragraph" w:customStyle="1" w:styleId="Default">
    <w:name w:val="Default"/>
    <w:rsid w:val="00AA072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022A7F"/>
    <w:pPr>
      <w:spacing w:before="100" w:beforeAutospacing="1" w:after="100" w:afterAutospacing="1"/>
    </w:pPr>
    <w:rPr>
      <w:lang w:eastAsia="en-GB"/>
    </w:rPr>
  </w:style>
  <w:style w:type="paragraph" w:customStyle="1" w:styleId="paragraph">
    <w:name w:val="paragraph"/>
    <w:basedOn w:val="Normal"/>
    <w:rsid w:val="007A1B4B"/>
    <w:pPr>
      <w:spacing w:before="100" w:beforeAutospacing="1" w:after="100" w:afterAutospacing="1"/>
    </w:pPr>
    <w:rPr>
      <w:lang w:eastAsia="en-GB"/>
    </w:rPr>
  </w:style>
  <w:style w:type="character" w:customStyle="1" w:styleId="normaltextrun">
    <w:name w:val="normaltextrun"/>
    <w:basedOn w:val="DefaultParagraphFont"/>
    <w:rsid w:val="007A1B4B"/>
  </w:style>
  <w:style w:type="character" w:customStyle="1" w:styleId="eop">
    <w:name w:val="eop"/>
    <w:basedOn w:val="DefaultParagraphFont"/>
    <w:rsid w:val="007A1B4B"/>
  </w:style>
  <w:style w:type="character" w:customStyle="1" w:styleId="scxw192400082">
    <w:name w:val="scxw192400082"/>
    <w:basedOn w:val="DefaultParagraphFont"/>
    <w:rsid w:val="007A1B4B"/>
  </w:style>
  <w:style w:type="character" w:customStyle="1" w:styleId="TitleChar">
    <w:name w:val="Title Char"/>
    <w:link w:val="Title"/>
    <w:rsid w:val="007A1B4B"/>
    <w:rPr>
      <w:rFonts w:ascii="Arial" w:hAnsi="Arial" w:cs="Arial"/>
      <w:b/>
      <w:bCs/>
      <w:sz w:val="22"/>
      <w:szCs w:val="24"/>
      <w:lang w:val="en-GB" w:eastAsia="en-US"/>
    </w:rPr>
  </w:style>
  <w:style w:type="paragraph" w:styleId="TOC1">
    <w:name w:val="toc 1"/>
    <w:basedOn w:val="Normal"/>
    <w:next w:val="Normal"/>
    <w:uiPriority w:val="39"/>
    <w:rsid w:val="007A1B4B"/>
    <w:pPr>
      <w:tabs>
        <w:tab w:val="left" w:pos="540"/>
        <w:tab w:val="right" w:leader="dot" w:pos="9000"/>
      </w:tabs>
      <w:spacing w:before="120"/>
      <w:ind w:left="540" w:right="387" w:hanging="540"/>
    </w:pPr>
    <w:rPr>
      <w:rFonts w:ascii="Arial" w:hAnsi="Arial" w:cs="Arial"/>
      <w:b/>
      <w:noProof/>
      <w:sz w:val="22"/>
      <w:szCs w:val="26"/>
    </w:rPr>
  </w:style>
  <w:style w:type="paragraph" w:styleId="TOC2">
    <w:name w:val="toc 2"/>
    <w:basedOn w:val="Normal"/>
    <w:next w:val="Normal"/>
    <w:uiPriority w:val="39"/>
    <w:rsid w:val="007A1B4B"/>
    <w:pPr>
      <w:tabs>
        <w:tab w:val="left" w:pos="1080"/>
        <w:tab w:val="right" w:leader="dot" w:pos="9000"/>
      </w:tabs>
      <w:spacing w:before="60"/>
      <w:ind w:left="1080" w:right="387" w:hanging="720"/>
    </w:pPr>
    <w:rPr>
      <w:rFonts w:ascii="Arial" w:hAnsi="Arial" w:cs="Arial"/>
      <w:noProof/>
      <w:sz w:val="22"/>
      <w:szCs w:val="26"/>
    </w:rPr>
  </w:style>
  <w:style w:type="paragraph" w:styleId="TOC3">
    <w:name w:val="toc 3"/>
    <w:basedOn w:val="Normal"/>
    <w:next w:val="Normal"/>
    <w:uiPriority w:val="39"/>
    <w:rsid w:val="007A1B4B"/>
    <w:pPr>
      <w:tabs>
        <w:tab w:val="left" w:pos="1260"/>
        <w:tab w:val="right" w:leader="dot" w:pos="9000"/>
      </w:tabs>
      <w:ind w:left="1260" w:right="387" w:hanging="720"/>
    </w:pPr>
    <w:rPr>
      <w:rFonts w:ascii="Arial" w:hAnsi="Arial" w:cs="Arial"/>
      <w:noProof/>
      <w:sz w:val="22"/>
      <w:szCs w:val="26"/>
    </w:rPr>
  </w:style>
  <w:style w:type="paragraph" w:styleId="Caption">
    <w:name w:val="caption"/>
    <w:basedOn w:val="Normal"/>
    <w:next w:val="Normal"/>
    <w:qFormat/>
    <w:rsid w:val="00453F6D"/>
    <w:pPr>
      <w:keepNext/>
      <w:spacing w:before="120" w:after="40"/>
    </w:pPr>
    <w:rPr>
      <w:rFonts w:ascii="Arial" w:hAnsi="Arial" w:cs="Arial"/>
      <w:b/>
      <w:bCs/>
      <w:sz w:val="22"/>
      <w:szCs w:val="20"/>
    </w:rPr>
  </w:style>
  <w:style w:type="paragraph" w:styleId="Subtitle">
    <w:name w:val="Subtitle"/>
    <w:basedOn w:val="Normal"/>
    <w:next w:val="BodyText"/>
    <w:link w:val="SubtitleChar"/>
    <w:qFormat/>
    <w:rsid w:val="00453F6D"/>
    <w:pPr>
      <w:spacing w:after="60"/>
      <w:jc w:val="center"/>
    </w:pPr>
    <w:rPr>
      <w:rFonts w:ascii="Arial" w:hAnsi="Arial" w:cs="Arial"/>
      <w:b/>
      <w:sz w:val="28"/>
      <w:szCs w:val="26"/>
    </w:rPr>
  </w:style>
  <w:style w:type="character" w:customStyle="1" w:styleId="SubtitleChar">
    <w:name w:val="Subtitle Char"/>
    <w:basedOn w:val="DefaultParagraphFont"/>
    <w:link w:val="Subtitle"/>
    <w:rsid w:val="00453F6D"/>
    <w:rPr>
      <w:rFonts w:ascii="Arial" w:hAnsi="Arial" w:cs="Arial"/>
      <w:b/>
      <w:sz w:val="28"/>
      <w:szCs w:val="26"/>
      <w:lang w:val="en-GB" w:eastAsia="en-US"/>
    </w:rPr>
  </w:style>
  <w:style w:type="character" w:customStyle="1" w:styleId="NoSpacingChar">
    <w:name w:val="No Spacing Char"/>
    <w:link w:val="NoSpacing"/>
    <w:uiPriority w:val="1"/>
    <w:locked/>
    <w:rsid w:val="00453F6D"/>
  </w:style>
  <w:style w:type="paragraph" w:styleId="NoSpacing">
    <w:name w:val="No Spacing"/>
    <w:link w:val="NoSpacingChar"/>
    <w:uiPriority w:val="1"/>
    <w:qFormat/>
    <w:rsid w:val="00453F6D"/>
  </w:style>
  <w:style w:type="character" w:styleId="HTMLCode">
    <w:name w:val="HTML Code"/>
    <w:rsid w:val="000D44C5"/>
    <w:rPr>
      <w:rFonts w:ascii="Courier New" w:hAnsi="Courier New" w:cs="Courier New"/>
      <w:sz w:val="20"/>
      <w:szCs w:val="20"/>
    </w:rPr>
  </w:style>
  <w:style w:type="numbering" w:styleId="111111">
    <w:name w:val="Outline List 2"/>
    <w:basedOn w:val="NoList"/>
    <w:rsid w:val="00734396"/>
    <w:pPr>
      <w:numPr>
        <w:numId w:val="35"/>
      </w:numPr>
    </w:pPr>
  </w:style>
  <w:style w:type="paragraph" w:customStyle="1" w:styleId="Headernonumber">
    <w:name w:val="Header no number"/>
    <w:basedOn w:val="Heading1"/>
    <w:autoRedefine/>
    <w:rsid w:val="0097478F"/>
    <w:pPr>
      <w:numPr>
        <w:numId w:val="0"/>
      </w:numPr>
      <w:tabs>
        <w:tab w:val="left" w:pos="720"/>
      </w:tabs>
      <w:spacing w:before="120"/>
      <w:jc w:val="both"/>
    </w:pPr>
    <w:rPr>
      <w:rFonts w:ascii="Arial Bold" w:eastAsia="Arial Unicode MS" w:hAnsi="Arial Bold" w:cs="Arial"/>
      <w:bCs w:val="0"/>
      <w:caps/>
      <w:sz w:val="22"/>
      <w:szCs w:val="22"/>
    </w:rPr>
  </w:style>
  <w:style w:type="paragraph" w:customStyle="1" w:styleId="SignatureJobTitle">
    <w:name w:val="Signature Job Title"/>
    <w:basedOn w:val="Signature"/>
    <w:next w:val="Normal"/>
    <w:rsid w:val="00191A1A"/>
    <w:pPr>
      <w:keepNext/>
      <w:spacing w:line="240" w:lineRule="atLeast"/>
      <w:ind w:left="4565"/>
    </w:pPr>
    <w:rPr>
      <w:rFonts w:ascii="Arial" w:hAnsi="Arial"/>
      <w:sz w:val="20"/>
    </w:rPr>
  </w:style>
  <w:style w:type="paragraph" w:styleId="Signature">
    <w:name w:val="Signature"/>
    <w:basedOn w:val="Normal"/>
    <w:link w:val="SignatureChar"/>
    <w:rsid w:val="00191A1A"/>
    <w:pPr>
      <w:ind w:left="4252"/>
    </w:pPr>
  </w:style>
  <w:style w:type="character" w:customStyle="1" w:styleId="SignatureChar">
    <w:name w:val="Signature Char"/>
    <w:basedOn w:val="DefaultParagraphFont"/>
    <w:link w:val="Signature"/>
    <w:rsid w:val="00191A1A"/>
    <w:rPr>
      <w:sz w:val="24"/>
      <w:szCs w:val="24"/>
      <w:lang w:val="en-GB" w:eastAsia="en-US"/>
    </w:rPr>
  </w:style>
  <w:style w:type="paragraph" w:customStyle="1" w:styleId="Blackbodytext">
    <w:name w:val="Black body text"/>
    <w:basedOn w:val="BodyText"/>
    <w:link w:val="BlackbodytextChar"/>
    <w:qFormat/>
    <w:rsid w:val="00C23A13"/>
    <w:rPr>
      <w:color w:val="000000" w:themeColor="text1"/>
    </w:rPr>
  </w:style>
  <w:style w:type="character" w:customStyle="1" w:styleId="BlackbodytextChar">
    <w:name w:val="Black body text Char"/>
    <w:basedOn w:val="BodyTextChar"/>
    <w:link w:val="Blackbodytext"/>
    <w:rsid w:val="00C23A13"/>
    <w:rPr>
      <w:rFonts w:asciiTheme="minorHAnsi" w:hAnsiTheme="minorHAnsi" w:cstheme="minorHAnsi"/>
      <w:bCs/>
      <w:color w:val="000000" w:themeColor="tex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24792">
      <w:bodyDiv w:val="1"/>
      <w:marLeft w:val="0"/>
      <w:marRight w:val="0"/>
      <w:marTop w:val="0"/>
      <w:marBottom w:val="0"/>
      <w:divBdr>
        <w:top w:val="none" w:sz="0" w:space="0" w:color="auto"/>
        <w:left w:val="none" w:sz="0" w:space="0" w:color="auto"/>
        <w:bottom w:val="none" w:sz="0" w:space="0" w:color="auto"/>
        <w:right w:val="none" w:sz="0" w:space="0" w:color="auto"/>
      </w:divBdr>
      <w:divsChild>
        <w:div w:id="430787207">
          <w:marLeft w:val="0"/>
          <w:marRight w:val="0"/>
          <w:marTop w:val="0"/>
          <w:marBottom w:val="0"/>
          <w:divBdr>
            <w:top w:val="none" w:sz="0" w:space="0" w:color="auto"/>
            <w:left w:val="none" w:sz="0" w:space="0" w:color="auto"/>
            <w:bottom w:val="none" w:sz="0" w:space="0" w:color="auto"/>
            <w:right w:val="none" w:sz="0" w:space="0" w:color="auto"/>
          </w:divBdr>
        </w:div>
        <w:div w:id="845747466">
          <w:marLeft w:val="0"/>
          <w:marRight w:val="0"/>
          <w:marTop w:val="0"/>
          <w:marBottom w:val="0"/>
          <w:divBdr>
            <w:top w:val="none" w:sz="0" w:space="0" w:color="auto"/>
            <w:left w:val="none" w:sz="0" w:space="0" w:color="auto"/>
            <w:bottom w:val="none" w:sz="0" w:space="0" w:color="auto"/>
            <w:right w:val="none" w:sz="0" w:space="0" w:color="auto"/>
          </w:divBdr>
        </w:div>
        <w:div w:id="787818952">
          <w:marLeft w:val="0"/>
          <w:marRight w:val="0"/>
          <w:marTop w:val="0"/>
          <w:marBottom w:val="0"/>
          <w:divBdr>
            <w:top w:val="none" w:sz="0" w:space="0" w:color="auto"/>
            <w:left w:val="none" w:sz="0" w:space="0" w:color="auto"/>
            <w:bottom w:val="none" w:sz="0" w:space="0" w:color="auto"/>
            <w:right w:val="none" w:sz="0" w:space="0" w:color="auto"/>
          </w:divBdr>
        </w:div>
        <w:div w:id="1872720598">
          <w:marLeft w:val="0"/>
          <w:marRight w:val="0"/>
          <w:marTop w:val="0"/>
          <w:marBottom w:val="0"/>
          <w:divBdr>
            <w:top w:val="none" w:sz="0" w:space="0" w:color="auto"/>
            <w:left w:val="none" w:sz="0" w:space="0" w:color="auto"/>
            <w:bottom w:val="none" w:sz="0" w:space="0" w:color="auto"/>
            <w:right w:val="none" w:sz="0" w:space="0" w:color="auto"/>
          </w:divBdr>
        </w:div>
        <w:div w:id="509442976">
          <w:marLeft w:val="0"/>
          <w:marRight w:val="0"/>
          <w:marTop w:val="0"/>
          <w:marBottom w:val="0"/>
          <w:divBdr>
            <w:top w:val="none" w:sz="0" w:space="0" w:color="auto"/>
            <w:left w:val="none" w:sz="0" w:space="0" w:color="auto"/>
            <w:bottom w:val="none" w:sz="0" w:space="0" w:color="auto"/>
            <w:right w:val="none" w:sz="0" w:space="0" w:color="auto"/>
          </w:divBdr>
        </w:div>
        <w:div w:id="1722168331">
          <w:marLeft w:val="0"/>
          <w:marRight w:val="0"/>
          <w:marTop w:val="0"/>
          <w:marBottom w:val="0"/>
          <w:divBdr>
            <w:top w:val="none" w:sz="0" w:space="0" w:color="auto"/>
            <w:left w:val="none" w:sz="0" w:space="0" w:color="auto"/>
            <w:bottom w:val="none" w:sz="0" w:space="0" w:color="auto"/>
            <w:right w:val="none" w:sz="0" w:space="0" w:color="auto"/>
          </w:divBdr>
        </w:div>
        <w:div w:id="401873622">
          <w:marLeft w:val="0"/>
          <w:marRight w:val="0"/>
          <w:marTop w:val="0"/>
          <w:marBottom w:val="0"/>
          <w:divBdr>
            <w:top w:val="none" w:sz="0" w:space="0" w:color="auto"/>
            <w:left w:val="none" w:sz="0" w:space="0" w:color="auto"/>
            <w:bottom w:val="none" w:sz="0" w:space="0" w:color="auto"/>
            <w:right w:val="none" w:sz="0" w:space="0" w:color="auto"/>
          </w:divBdr>
        </w:div>
        <w:div w:id="431554956">
          <w:marLeft w:val="0"/>
          <w:marRight w:val="0"/>
          <w:marTop w:val="0"/>
          <w:marBottom w:val="0"/>
          <w:divBdr>
            <w:top w:val="none" w:sz="0" w:space="0" w:color="auto"/>
            <w:left w:val="none" w:sz="0" w:space="0" w:color="auto"/>
            <w:bottom w:val="none" w:sz="0" w:space="0" w:color="auto"/>
            <w:right w:val="none" w:sz="0" w:space="0" w:color="auto"/>
          </w:divBdr>
        </w:div>
        <w:div w:id="1436826959">
          <w:marLeft w:val="0"/>
          <w:marRight w:val="0"/>
          <w:marTop w:val="0"/>
          <w:marBottom w:val="0"/>
          <w:divBdr>
            <w:top w:val="none" w:sz="0" w:space="0" w:color="auto"/>
            <w:left w:val="none" w:sz="0" w:space="0" w:color="auto"/>
            <w:bottom w:val="none" w:sz="0" w:space="0" w:color="auto"/>
            <w:right w:val="none" w:sz="0" w:space="0" w:color="auto"/>
          </w:divBdr>
        </w:div>
      </w:divsChild>
    </w:div>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825318604">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 w:id="2043943636">
      <w:bodyDiv w:val="1"/>
      <w:marLeft w:val="0"/>
      <w:marRight w:val="0"/>
      <w:marTop w:val="0"/>
      <w:marBottom w:val="0"/>
      <w:divBdr>
        <w:top w:val="none" w:sz="0" w:space="0" w:color="auto"/>
        <w:left w:val="none" w:sz="0" w:space="0" w:color="auto"/>
        <w:bottom w:val="none" w:sz="0" w:space="0" w:color="auto"/>
        <w:right w:val="none" w:sz="0" w:space="0" w:color="auto"/>
      </w:divBdr>
      <w:divsChild>
        <w:div w:id="1165977224">
          <w:marLeft w:val="0"/>
          <w:marRight w:val="0"/>
          <w:marTop w:val="0"/>
          <w:marBottom w:val="0"/>
          <w:divBdr>
            <w:top w:val="none" w:sz="0" w:space="0" w:color="auto"/>
            <w:left w:val="none" w:sz="0" w:space="0" w:color="auto"/>
            <w:bottom w:val="none" w:sz="0" w:space="0" w:color="auto"/>
            <w:right w:val="none" w:sz="0" w:space="0" w:color="auto"/>
          </w:divBdr>
        </w:div>
        <w:div w:id="437526718">
          <w:marLeft w:val="0"/>
          <w:marRight w:val="0"/>
          <w:marTop w:val="0"/>
          <w:marBottom w:val="0"/>
          <w:divBdr>
            <w:top w:val="none" w:sz="0" w:space="0" w:color="auto"/>
            <w:left w:val="none" w:sz="0" w:space="0" w:color="auto"/>
            <w:bottom w:val="none" w:sz="0" w:space="0" w:color="auto"/>
            <w:right w:val="none" w:sz="0" w:space="0" w:color="auto"/>
          </w:divBdr>
        </w:div>
        <w:div w:id="1307121690">
          <w:marLeft w:val="0"/>
          <w:marRight w:val="0"/>
          <w:marTop w:val="0"/>
          <w:marBottom w:val="0"/>
          <w:divBdr>
            <w:top w:val="none" w:sz="0" w:space="0" w:color="auto"/>
            <w:left w:val="none" w:sz="0" w:space="0" w:color="auto"/>
            <w:bottom w:val="none" w:sz="0" w:space="0" w:color="auto"/>
            <w:right w:val="none" w:sz="0" w:space="0" w:color="auto"/>
          </w:divBdr>
          <w:divsChild>
            <w:div w:id="1980574785">
              <w:marLeft w:val="-75"/>
              <w:marRight w:val="0"/>
              <w:marTop w:val="30"/>
              <w:marBottom w:val="30"/>
              <w:divBdr>
                <w:top w:val="none" w:sz="0" w:space="0" w:color="auto"/>
                <w:left w:val="none" w:sz="0" w:space="0" w:color="auto"/>
                <w:bottom w:val="none" w:sz="0" w:space="0" w:color="auto"/>
                <w:right w:val="none" w:sz="0" w:space="0" w:color="auto"/>
              </w:divBdr>
              <w:divsChild>
                <w:div w:id="1111977694">
                  <w:marLeft w:val="0"/>
                  <w:marRight w:val="0"/>
                  <w:marTop w:val="0"/>
                  <w:marBottom w:val="0"/>
                  <w:divBdr>
                    <w:top w:val="none" w:sz="0" w:space="0" w:color="auto"/>
                    <w:left w:val="none" w:sz="0" w:space="0" w:color="auto"/>
                    <w:bottom w:val="none" w:sz="0" w:space="0" w:color="auto"/>
                    <w:right w:val="none" w:sz="0" w:space="0" w:color="auto"/>
                  </w:divBdr>
                  <w:divsChild>
                    <w:div w:id="431973688">
                      <w:marLeft w:val="0"/>
                      <w:marRight w:val="0"/>
                      <w:marTop w:val="0"/>
                      <w:marBottom w:val="0"/>
                      <w:divBdr>
                        <w:top w:val="none" w:sz="0" w:space="0" w:color="auto"/>
                        <w:left w:val="none" w:sz="0" w:space="0" w:color="auto"/>
                        <w:bottom w:val="none" w:sz="0" w:space="0" w:color="auto"/>
                        <w:right w:val="none" w:sz="0" w:space="0" w:color="auto"/>
                      </w:divBdr>
                    </w:div>
                  </w:divsChild>
                </w:div>
                <w:div w:id="511916853">
                  <w:marLeft w:val="0"/>
                  <w:marRight w:val="0"/>
                  <w:marTop w:val="0"/>
                  <w:marBottom w:val="0"/>
                  <w:divBdr>
                    <w:top w:val="none" w:sz="0" w:space="0" w:color="auto"/>
                    <w:left w:val="none" w:sz="0" w:space="0" w:color="auto"/>
                    <w:bottom w:val="none" w:sz="0" w:space="0" w:color="auto"/>
                    <w:right w:val="none" w:sz="0" w:space="0" w:color="auto"/>
                  </w:divBdr>
                  <w:divsChild>
                    <w:div w:id="1406099824">
                      <w:marLeft w:val="0"/>
                      <w:marRight w:val="0"/>
                      <w:marTop w:val="0"/>
                      <w:marBottom w:val="0"/>
                      <w:divBdr>
                        <w:top w:val="none" w:sz="0" w:space="0" w:color="auto"/>
                        <w:left w:val="none" w:sz="0" w:space="0" w:color="auto"/>
                        <w:bottom w:val="none" w:sz="0" w:space="0" w:color="auto"/>
                        <w:right w:val="none" w:sz="0" w:space="0" w:color="auto"/>
                      </w:divBdr>
                    </w:div>
                  </w:divsChild>
                </w:div>
                <w:div w:id="1231111828">
                  <w:marLeft w:val="0"/>
                  <w:marRight w:val="0"/>
                  <w:marTop w:val="0"/>
                  <w:marBottom w:val="0"/>
                  <w:divBdr>
                    <w:top w:val="none" w:sz="0" w:space="0" w:color="auto"/>
                    <w:left w:val="none" w:sz="0" w:space="0" w:color="auto"/>
                    <w:bottom w:val="none" w:sz="0" w:space="0" w:color="auto"/>
                    <w:right w:val="none" w:sz="0" w:space="0" w:color="auto"/>
                  </w:divBdr>
                  <w:divsChild>
                    <w:div w:id="2036422951">
                      <w:marLeft w:val="0"/>
                      <w:marRight w:val="0"/>
                      <w:marTop w:val="0"/>
                      <w:marBottom w:val="0"/>
                      <w:divBdr>
                        <w:top w:val="none" w:sz="0" w:space="0" w:color="auto"/>
                        <w:left w:val="none" w:sz="0" w:space="0" w:color="auto"/>
                        <w:bottom w:val="none" w:sz="0" w:space="0" w:color="auto"/>
                        <w:right w:val="none" w:sz="0" w:space="0" w:color="auto"/>
                      </w:divBdr>
                    </w:div>
                  </w:divsChild>
                </w:div>
                <w:div w:id="954097694">
                  <w:marLeft w:val="0"/>
                  <w:marRight w:val="0"/>
                  <w:marTop w:val="0"/>
                  <w:marBottom w:val="0"/>
                  <w:divBdr>
                    <w:top w:val="none" w:sz="0" w:space="0" w:color="auto"/>
                    <w:left w:val="none" w:sz="0" w:space="0" w:color="auto"/>
                    <w:bottom w:val="none" w:sz="0" w:space="0" w:color="auto"/>
                    <w:right w:val="none" w:sz="0" w:space="0" w:color="auto"/>
                  </w:divBdr>
                  <w:divsChild>
                    <w:div w:id="710157549">
                      <w:marLeft w:val="0"/>
                      <w:marRight w:val="0"/>
                      <w:marTop w:val="0"/>
                      <w:marBottom w:val="0"/>
                      <w:divBdr>
                        <w:top w:val="none" w:sz="0" w:space="0" w:color="auto"/>
                        <w:left w:val="none" w:sz="0" w:space="0" w:color="auto"/>
                        <w:bottom w:val="none" w:sz="0" w:space="0" w:color="auto"/>
                        <w:right w:val="none" w:sz="0" w:space="0" w:color="auto"/>
                      </w:divBdr>
                    </w:div>
                  </w:divsChild>
                </w:div>
                <w:div w:id="1272666140">
                  <w:marLeft w:val="0"/>
                  <w:marRight w:val="0"/>
                  <w:marTop w:val="0"/>
                  <w:marBottom w:val="0"/>
                  <w:divBdr>
                    <w:top w:val="none" w:sz="0" w:space="0" w:color="auto"/>
                    <w:left w:val="none" w:sz="0" w:space="0" w:color="auto"/>
                    <w:bottom w:val="none" w:sz="0" w:space="0" w:color="auto"/>
                    <w:right w:val="none" w:sz="0" w:space="0" w:color="auto"/>
                  </w:divBdr>
                  <w:divsChild>
                    <w:div w:id="179927671">
                      <w:marLeft w:val="0"/>
                      <w:marRight w:val="0"/>
                      <w:marTop w:val="0"/>
                      <w:marBottom w:val="0"/>
                      <w:divBdr>
                        <w:top w:val="none" w:sz="0" w:space="0" w:color="auto"/>
                        <w:left w:val="none" w:sz="0" w:space="0" w:color="auto"/>
                        <w:bottom w:val="none" w:sz="0" w:space="0" w:color="auto"/>
                        <w:right w:val="none" w:sz="0" w:space="0" w:color="auto"/>
                      </w:divBdr>
                    </w:div>
                  </w:divsChild>
                </w:div>
                <w:div w:id="2105831905">
                  <w:marLeft w:val="0"/>
                  <w:marRight w:val="0"/>
                  <w:marTop w:val="0"/>
                  <w:marBottom w:val="0"/>
                  <w:divBdr>
                    <w:top w:val="none" w:sz="0" w:space="0" w:color="auto"/>
                    <w:left w:val="none" w:sz="0" w:space="0" w:color="auto"/>
                    <w:bottom w:val="none" w:sz="0" w:space="0" w:color="auto"/>
                    <w:right w:val="none" w:sz="0" w:space="0" w:color="auto"/>
                  </w:divBdr>
                  <w:divsChild>
                    <w:div w:id="1287813352">
                      <w:marLeft w:val="0"/>
                      <w:marRight w:val="0"/>
                      <w:marTop w:val="0"/>
                      <w:marBottom w:val="0"/>
                      <w:divBdr>
                        <w:top w:val="none" w:sz="0" w:space="0" w:color="auto"/>
                        <w:left w:val="none" w:sz="0" w:space="0" w:color="auto"/>
                        <w:bottom w:val="none" w:sz="0" w:space="0" w:color="auto"/>
                        <w:right w:val="none" w:sz="0" w:space="0" w:color="auto"/>
                      </w:divBdr>
                    </w:div>
                  </w:divsChild>
                </w:div>
                <w:div w:id="1661150396">
                  <w:marLeft w:val="0"/>
                  <w:marRight w:val="0"/>
                  <w:marTop w:val="0"/>
                  <w:marBottom w:val="0"/>
                  <w:divBdr>
                    <w:top w:val="none" w:sz="0" w:space="0" w:color="auto"/>
                    <w:left w:val="none" w:sz="0" w:space="0" w:color="auto"/>
                    <w:bottom w:val="none" w:sz="0" w:space="0" w:color="auto"/>
                    <w:right w:val="none" w:sz="0" w:space="0" w:color="auto"/>
                  </w:divBdr>
                  <w:divsChild>
                    <w:div w:id="1950161547">
                      <w:marLeft w:val="0"/>
                      <w:marRight w:val="0"/>
                      <w:marTop w:val="0"/>
                      <w:marBottom w:val="0"/>
                      <w:divBdr>
                        <w:top w:val="none" w:sz="0" w:space="0" w:color="auto"/>
                        <w:left w:val="none" w:sz="0" w:space="0" w:color="auto"/>
                        <w:bottom w:val="none" w:sz="0" w:space="0" w:color="auto"/>
                        <w:right w:val="none" w:sz="0" w:space="0" w:color="auto"/>
                      </w:divBdr>
                    </w:div>
                  </w:divsChild>
                </w:div>
                <w:div w:id="107285106">
                  <w:marLeft w:val="0"/>
                  <w:marRight w:val="0"/>
                  <w:marTop w:val="0"/>
                  <w:marBottom w:val="0"/>
                  <w:divBdr>
                    <w:top w:val="none" w:sz="0" w:space="0" w:color="auto"/>
                    <w:left w:val="none" w:sz="0" w:space="0" w:color="auto"/>
                    <w:bottom w:val="none" w:sz="0" w:space="0" w:color="auto"/>
                    <w:right w:val="none" w:sz="0" w:space="0" w:color="auto"/>
                  </w:divBdr>
                  <w:divsChild>
                    <w:div w:id="117422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471671">
          <w:marLeft w:val="0"/>
          <w:marRight w:val="0"/>
          <w:marTop w:val="0"/>
          <w:marBottom w:val="0"/>
          <w:divBdr>
            <w:top w:val="none" w:sz="0" w:space="0" w:color="auto"/>
            <w:left w:val="none" w:sz="0" w:space="0" w:color="auto"/>
            <w:bottom w:val="none" w:sz="0" w:space="0" w:color="auto"/>
            <w:right w:val="none" w:sz="0" w:space="0" w:color="auto"/>
          </w:divBdr>
          <w:divsChild>
            <w:div w:id="925766809">
              <w:marLeft w:val="0"/>
              <w:marRight w:val="0"/>
              <w:marTop w:val="0"/>
              <w:marBottom w:val="0"/>
              <w:divBdr>
                <w:top w:val="none" w:sz="0" w:space="0" w:color="auto"/>
                <w:left w:val="none" w:sz="0" w:space="0" w:color="auto"/>
                <w:bottom w:val="none" w:sz="0" w:space="0" w:color="auto"/>
                <w:right w:val="none" w:sz="0" w:space="0" w:color="auto"/>
              </w:divBdr>
            </w:div>
            <w:div w:id="1653634766">
              <w:marLeft w:val="0"/>
              <w:marRight w:val="0"/>
              <w:marTop w:val="0"/>
              <w:marBottom w:val="0"/>
              <w:divBdr>
                <w:top w:val="none" w:sz="0" w:space="0" w:color="auto"/>
                <w:left w:val="none" w:sz="0" w:space="0" w:color="auto"/>
                <w:bottom w:val="none" w:sz="0" w:space="0" w:color="auto"/>
                <w:right w:val="none" w:sz="0" w:space="0" w:color="auto"/>
              </w:divBdr>
            </w:div>
            <w:div w:id="2046901408">
              <w:marLeft w:val="0"/>
              <w:marRight w:val="0"/>
              <w:marTop w:val="0"/>
              <w:marBottom w:val="0"/>
              <w:divBdr>
                <w:top w:val="none" w:sz="0" w:space="0" w:color="auto"/>
                <w:left w:val="none" w:sz="0" w:space="0" w:color="auto"/>
                <w:bottom w:val="none" w:sz="0" w:space="0" w:color="auto"/>
                <w:right w:val="none" w:sz="0" w:space="0" w:color="auto"/>
              </w:divBdr>
            </w:div>
            <w:div w:id="2036423962">
              <w:marLeft w:val="0"/>
              <w:marRight w:val="0"/>
              <w:marTop w:val="0"/>
              <w:marBottom w:val="0"/>
              <w:divBdr>
                <w:top w:val="none" w:sz="0" w:space="0" w:color="auto"/>
                <w:left w:val="none" w:sz="0" w:space="0" w:color="auto"/>
                <w:bottom w:val="none" w:sz="0" w:space="0" w:color="auto"/>
                <w:right w:val="none" w:sz="0" w:space="0" w:color="auto"/>
              </w:divBdr>
            </w:div>
            <w:div w:id="1498570775">
              <w:marLeft w:val="0"/>
              <w:marRight w:val="0"/>
              <w:marTop w:val="0"/>
              <w:marBottom w:val="0"/>
              <w:divBdr>
                <w:top w:val="none" w:sz="0" w:space="0" w:color="auto"/>
                <w:left w:val="none" w:sz="0" w:space="0" w:color="auto"/>
                <w:bottom w:val="none" w:sz="0" w:space="0" w:color="auto"/>
                <w:right w:val="none" w:sz="0" w:space="0" w:color="auto"/>
              </w:divBdr>
            </w:div>
            <w:div w:id="312753777">
              <w:marLeft w:val="0"/>
              <w:marRight w:val="0"/>
              <w:marTop w:val="0"/>
              <w:marBottom w:val="0"/>
              <w:divBdr>
                <w:top w:val="none" w:sz="0" w:space="0" w:color="auto"/>
                <w:left w:val="none" w:sz="0" w:space="0" w:color="auto"/>
                <w:bottom w:val="none" w:sz="0" w:space="0" w:color="auto"/>
                <w:right w:val="none" w:sz="0" w:space="0" w:color="auto"/>
              </w:divBdr>
            </w:div>
            <w:div w:id="42028572">
              <w:marLeft w:val="0"/>
              <w:marRight w:val="0"/>
              <w:marTop w:val="0"/>
              <w:marBottom w:val="0"/>
              <w:divBdr>
                <w:top w:val="none" w:sz="0" w:space="0" w:color="auto"/>
                <w:left w:val="none" w:sz="0" w:space="0" w:color="auto"/>
                <w:bottom w:val="none" w:sz="0" w:space="0" w:color="auto"/>
                <w:right w:val="none" w:sz="0" w:space="0" w:color="auto"/>
              </w:divBdr>
            </w:div>
            <w:div w:id="461654640">
              <w:marLeft w:val="0"/>
              <w:marRight w:val="0"/>
              <w:marTop w:val="0"/>
              <w:marBottom w:val="0"/>
              <w:divBdr>
                <w:top w:val="none" w:sz="0" w:space="0" w:color="auto"/>
                <w:left w:val="none" w:sz="0" w:space="0" w:color="auto"/>
                <w:bottom w:val="none" w:sz="0" w:space="0" w:color="auto"/>
                <w:right w:val="none" w:sz="0" w:space="0" w:color="auto"/>
              </w:divBdr>
            </w:div>
            <w:div w:id="1406296278">
              <w:marLeft w:val="0"/>
              <w:marRight w:val="0"/>
              <w:marTop w:val="0"/>
              <w:marBottom w:val="0"/>
              <w:divBdr>
                <w:top w:val="none" w:sz="0" w:space="0" w:color="auto"/>
                <w:left w:val="none" w:sz="0" w:space="0" w:color="auto"/>
                <w:bottom w:val="none" w:sz="0" w:space="0" w:color="auto"/>
                <w:right w:val="none" w:sz="0" w:space="0" w:color="auto"/>
              </w:divBdr>
            </w:div>
            <w:div w:id="12197680">
              <w:marLeft w:val="0"/>
              <w:marRight w:val="0"/>
              <w:marTop w:val="0"/>
              <w:marBottom w:val="0"/>
              <w:divBdr>
                <w:top w:val="none" w:sz="0" w:space="0" w:color="auto"/>
                <w:left w:val="none" w:sz="0" w:space="0" w:color="auto"/>
                <w:bottom w:val="none" w:sz="0" w:space="0" w:color="auto"/>
                <w:right w:val="none" w:sz="0" w:space="0" w:color="auto"/>
              </w:divBdr>
            </w:div>
            <w:div w:id="216281770">
              <w:marLeft w:val="0"/>
              <w:marRight w:val="0"/>
              <w:marTop w:val="0"/>
              <w:marBottom w:val="0"/>
              <w:divBdr>
                <w:top w:val="none" w:sz="0" w:space="0" w:color="auto"/>
                <w:left w:val="none" w:sz="0" w:space="0" w:color="auto"/>
                <w:bottom w:val="none" w:sz="0" w:space="0" w:color="auto"/>
                <w:right w:val="none" w:sz="0" w:space="0" w:color="auto"/>
              </w:divBdr>
            </w:div>
            <w:div w:id="2076246066">
              <w:marLeft w:val="0"/>
              <w:marRight w:val="0"/>
              <w:marTop w:val="0"/>
              <w:marBottom w:val="0"/>
              <w:divBdr>
                <w:top w:val="none" w:sz="0" w:space="0" w:color="auto"/>
                <w:left w:val="none" w:sz="0" w:space="0" w:color="auto"/>
                <w:bottom w:val="none" w:sz="0" w:space="0" w:color="auto"/>
                <w:right w:val="none" w:sz="0" w:space="0" w:color="auto"/>
              </w:divBdr>
            </w:div>
            <w:div w:id="110444352">
              <w:marLeft w:val="0"/>
              <w:marRight w:val="0"/>
              <w:marTop w:val="0"/>
              <w:marBottom w:val="0"/>
              <w:divBdr>
                <w:top w:val="none" w:sz="0" w:space="0" w:color="auto"/>
                <w:left w:val="none" w:sz="0" w:space="0" w:color="auto"/>
                <w:bottom w:val="none" w:sz="0" w:space="0" w:color="auto"/>
                <w:right w:val="none" w:sz="0" w:space="0" w:color="auto"/>
              </w:divBdr>
            </w:div>
            <w:div w:id="407314000">
              <w:marLeft w:val="0"/>
              <w:marRight w:val="0"/>
              <w:marTop w:val="0"/>
              <w:marBottom w:val="0"/>
              <w:divBdr>
                <w:top w:val="none" w:sz="0" w:space="0" w:color="auto"/>
                <w:left w:val="none" w:sz="0" w:space="0" w:color="auto"/>
                <w:bottom w:val="none" w:sz="0" w:space="0" w:color="auto"/>
                <w:right w:val="none" w:sz="0" w:space="0" w:color="auto"/>
              </w:divBdr>
            </w:div>
            <w:div w:id="2047287143">
              <w:marLeft w:val="0"/>
              <w:marRight w:val="0"/>
              <w:marTop w:val="0"/>
              <w:marBottom w:val="0"/>
              <w:divBdr>
                <w:top w:val="none" w:sz="0" w:space="0" w:color="auto"/>
                <w:left w:val="none" w:sz="0" w:space="0" w:color="auto"/>
                <w:bottom w:val="none" w:sz="0" w:space="0" w:color="auto"/>
                <w:right w:val="none" w:sz="0" w:space="0" w:color="auto"/>
              </w:divBdr>
            </w:div>
            <w:div w:id="2057267398">
              <w:marLeft w:val="0"/>
              <w:marRight w:val="0"/>
              <w:marTop w:val="0"/>
              <w:marBottom w:val="0"/>
              <w:divBdr>
                <w:top w:val="none" w:sz="0" w:space="0" w:color="auto"/>
                <w:left w:val="none" w:sz="0" w:space="0" w:color="auto"/>
                <w:bottom w:val="none" w:sz="0" w:space="0" w:color="auto"/>
                <w:right w:val="none" w:sz="0" w:space="0" w:color="auto"/>
              </w:divBdr>
            </w:div>
            <w:div w:id="624312984">
              <w:marLeft w:val="0"/>
              <w:marRight w:val="0"/>
              <w:marTop w:val="0"/>
              <w:marBottom w:val="0"/>
              <w:divBdr>
                <w:top w:val="none" w:sz="0" w:space="0" w:color="auto"/>
                <w:left w:val="none" w:sz="0" w:space="0" w:color="auto"/>
                <w:bottom w:val="none" w:sz="0" w:space="0" w:color="auto"/>
                <w:right w:val="none" w:sz="0" w:space="0" w:color="auto"/>
              </w:divBdr>
            </w:div>
            <w:div w:id="855650699">
              <w:marLeft w:val="0"/>
              <w:marRight w:val="0"/>
              <w:marTop w:val="0"/>
              <w:marBottom w:val="0"/>
              <w:divBdr>
                <w:top w:val="none" w:sz="0" w:space="0" w:color="auto"/>
                <w:left w:val="none" w:sz="0" w:space="0" w:color="auto"/>
                <w:bottom w:val="none" w:sz="0" w:space="0" w:color="auto"/>
                <w:right w:val="none" w:sz="0" w:space="0" w:color="auto"/>
              </w:divBdr>
            </w:div>
            <w:div w:id="750660739">
              <w:marLeft w:val="0"/>
              <w:marRight w:val="0"/>
              <w:marTop w:val="0"/>
              <w:marBottom w:val="0"/>
              <w:divBdr>
                <w:top w:val="none" w:sz="0" w:space="0" w:color="auto"/>
                <w:left w:val="none" w:sz="0" w:space="0" w:color="auto"/>
                <w:bottom w:val="none" w:sz="0" w:space="0" w:color="auto"/>
                <w:right w:val="none" w:sz="0" w:space="0" w:color="auto"/>
              </w:divBdr>
            </w:div>
            <w:div w:id="323821829">
              <w:marLeft w:val="0"/>
              <w:marRight w:val="0"/>
              <w:marTop w:val="0"/>
              <w:marBottom w:val="0"/>
              <w:divBdr>
                <w:top w:val="none" w:sz="0" w:space="0" w:color="auto"/>
                <w:left w:val="none" w:sz="0" w:space="0" w:color="auto"/>
                <w:bottom w:val="none" w:sz="0" w:space="0" w:color="auto"/>
                <w:right w:val="none" w:sz="0" w:space="0" w:color="auto"/>
              </w:divBdr>
            </w:div>
          </w:divsChild>
        </w:div>
        <w:div w:id="956982987">
          <w:marLeft w:val="0"/>
          <w:marRight w:val="0"/>
          <w:marTop w:val="0"/>
          <w:marBottom w:val="0"/>
          <w:divBdr>
            <w:top w:val="none" w:sz="0" w:space="0" w:color="auto"/>
            <w:left w:val="none" w:sz="0" w:space="0" w:color="auto"/>
            <w:bottom w:val="none" w:sz="0" w:space="0" w:color="auto"/>
            <w:right w:val="none" w:sz="0" w:space="0" w:color="auto"/>
          </w:divBdr>
          <w:divsChild>
            <w:div w:id="194926632">
              <w:marLeft w:val="0"/>
              <w:marRight w:val="0"/>
              <w:marTop w:val="0"/>
              <w:marBottom w:val="0"/>
              <w:divBdr>
                <w:top w:val="none" w:sz="0" w:space="0" w:color="auto"/>
                <w:left w:val="none" w:sz="0" w:space="0" w:color="auto"/>
                <w:bottom w:val="none" w:sz="0" w:space="0" w:color="auto"/>
                <w:right w:val="none" w:sz="0" w:space="0" w:color="auto"/>
              </w:divBdr>
            </w:div>
            <w:div w:id="1138186194">
              <w:marLeft w:val="0"/>
              <w:marRight w:val="0"/>
              <w:marTop w:val="0"/>
              <w:marBottom w:val="0"/>
              <w:divBdr>
                <w:top w:val="none" w:sz="0" w:space="0" w:color="auto"/>
                <w:left w:val="none" w:sz="0" w:space="0" w:color="auto"/>
                <w:bottom w:val="none" w:sz="0" w:space="0" w:color="auto"/>
                <w:right w:val="none" w:sz="0" w:space="0" w:color="auto"/>
              </w:divBdr>
            </w:div>
            <w:div w:id="1006594915">
              <w:marLeft w:val="0"/>
              <w:marRight w:val="0"/>
              <w:marTop w:val="0"/>
              <w:marBottom w:val="0"/>
              <w:divBdr>
                <w:top w:val="none" w:sz="0" w:space="0" w:color="auto"/>
                <w:left w:val="none" w:sz="0" w:space="0" w:color="auto"/>
                <w:bottom w:val="none" w:sz="0" w:space="0" w:color="auto"/>
                <w:right w:val="none" w:sz="0" w:space="0" w:color="auto"/>
              </w:divBdr>
            </w:div>
            <w:div w:id="296759724">
              <w:marLeft w:val="0"/>
              <w:marRight w:val="0"/>
              <w:marTop w:val="0"/>
              <w:marBottom w:val="0"/>
              <w:divBdr>
                <w:top w:val="none" w:sz="0" w:space="0" w:color="auto"/>
                <w:left w:val="none" w:sz="0" w:space="0" w:color="auto"/>
                <w:bottom w:val="none" w:sz="0" w:space="0" w:color="auto"/>
                <w:right w:val="none" w:sz="0" w:space="0" w:color="auto"/>
              </w:divBdr>
            </w:div>
            <w:div w:id="914707212">
              <w:marLeft w:val="0"/>
              <w:marRight w:val="0"/>
              <w:marTop w:val="0"/>
              <w:marBottom w:val="0"/>
              <w:divBdr>
                <w:top w:val="none" w:sz="0" w:space="0" w:color="auto"/>
                <w:left w:val="none" w:sz="0" w:space="0" w:color="auto"/>
                <w:bottom w:val="none" w:sz="0" w:space="0" w:color="auto"/>
                <w:right w:val="none" w:sz="0" w:space="0" w:color="auto"/>
              </w:divBdr>
            </w:div>
            <w:div w:id="664358822">
              <w:marLeft w:val="0"/>
              <w:marRight w:val="0"/>
              <w:marTop w:val="0"/>
              <w:marBottom w:val="0"/>
              <w:divBdr>
                <w:top w:val="none" w:sz="0" w:space="0" w:color="auto"/>
                <w:left w:val="none" w:sz="0" w:space="0" w:color="auto"/>
                <w:bottom w:val="none" w:sz="0" w:space="0" w:color="auto"/>
                <w:right w:val="none" w:sz="0" w:space="0" w:color="auto"/>
              </w:divBdr>
            </w:div>
            <w:div w:id="1188445081">
              <w:marLeft w:val="0"/>
              <w:marRight w:val="0"/>
              <w:marTop w:val="0"/>
              <w:marBottom w:val="0"/>
              <w:divBdr>
                <w:top w:val="none" w:sz="0" w:space="0" w:color="auto"/>
                <w:left w:val="none" w:sz="0" w:space="0" w:color="auto"/>
                <w:bottom w:val="none" w:sz="0" w:space="0" w:color="auto"/>
                <w:right w:val="none" w:sz="0" w:space="0" w:color="auto"/>
              </w:divBdr>
            </w:div>
            <w:div w:id="353382795">
              <w:marLeft w:val="0"/>
              <w:marRight w:val="0"/>
              <w:marTop w:val="0"/>
              <w:marBottom w:val="0"/>
              <w:divBdr>
                <w:top w:val="none" w:sz="0" w:space="0" w:color="auto"/>
                <w:left w:val="none" w:sz="0" w:space="0" w:color="auto"/>
                <w:bottom w:val="none" w:sz="0" w:space="0" w:color="auto"/>
                <w:right w:val="none" w:sz="0" w:space="0" w:color="auto"/>
              </w:divBdr>
            </w:div>
            <w:div w:id="920990883">
              <w:marLeft w:val="0"/>
              <w:marRight w:val="0"/>
              <w:marTop w:val="0"/>
              <w:marBottom w:val="0"/>
              <w:divBdr>
                <w:top w:val="none" w:sz="0" w:space="0" w:color="auto"/>
                <w:left w:val="none" w:sz="0" w:space="0" w:color="auto"/>
                <w:bottom w:val="none" w:sz="0" w:space="0" w:color="auto"/>
                <w:right w:val="none" w:sz="0" w:space="0" w:color="auto"/>
              </w:divBdr>
            </w:div>
            <w:div w:id="1777554712">
              <w:marLeft w:val="0"/>
              <w:marRight w:val="0"/>
              <w:marTop w:val="0"/>
              <w:marBottom w:val="0"/>
              <w:divBdr>
                <w:top w:val="none" w:sz="0" w:space="0" w:color="auto"/>
                <w:left w:val="none" w:sz="0" w:space="0" w:color="auto"/>
                <w:bottom w:val="none" w:sz="0" w:space="0" w:color="auto"/>
                <w:right w:val="none" w:sz="0" w:space="0" w:color="auto"/>
              </w:divBdr>
            </w:div>
            <w:div w:id="1785687567">
              <w:marLeft w:val="0"/>
              <w:marRight w:val="0"/>
              <w:marTop w:val="0"/>
              <w:marBottom w:val="0"/>
              <w:divBdr>
                <w:top w:val="none" w:sz="0" w:space="0" w:color="auto"/>
                <w:left w:val="none" w:sz="0" w:space="0" w:color="auto"/>
                <w:bottom w:val="none" w:sz="0" w:space="0" w:color="auto"/>
                <w:right w:val="none" w:sz="0" w:space="0" w:color="auto"/>
              </w:divBdr>
            </w:div>
            <w:div w:id="1588996072">
              <w:marLeft w:val="0"/>
              <w:marRight w:val="0"/>
              <w:marTop w:val="0"/>
              <w:marBottom w:val="0"/>
              <w:divBdr>
                <w:top w:val="none" w:sz="0" w:space="0" w:color="auto"/>
                <w:left w:val="none" w:sz="0" w:space="0" w:color="auto"/>
                <w:bottom w:val="none" w:sz="0" w:space="0" w:color="auto"/>
                <w:right w:val="none" w:sz="0" w:space="0" w:color="auto"/>
              </w:divBdr>
            </w:div>
            <w:div w:id="1779445373">
              <w:marLeft w:val="0"/>
              <w:marRight w:val="0"/>
              <w:marTop w:val="0"/>
              <w:marBottom w:val="0"/>
              <w:divBdr>
                <w:top w:val="none" w:sz="0" w:space="0" w:color="auto"/>
                <w:left w:val="none" w:sz="0" w:space="0" w:color="auto"/>
                <w:bottom w:val="none" w:sz="0" w:space="0" w:color="auto"/>
                <w:right w:val="none" w:sz="0" w:space="0" w:color="auto"/>
              </w:divBdr>
            </w:div>
            <w:div w:id="465582225">
              <w:marLeft w:val="0"/>
              <w:marRight w:val="0"/>
              <w:marTop w:val="0"/>
              <w:marBottom w:val="0"/>
              <w:divBdr>
                <w:top w:val="none" w:sz="0" w:space="0" w:color="auto"/>
                <w:left w:val="none" w:sz="0" w:space="0" w:color="auto"/>
                <w:bottom w:val="none" w:sz="0" w:space="0" w:color="auto"/>
                <w:right w:val="none" w:sz="0" w:space="0" w:color="auto"/>
              </w:divBdr>
            </w:div>
            <w:div w:id="2138253643">
              <w:marLeft w:val="0"/>
              <w:marRight w:val="0"/>
              <w:marTop w:val="0"/>
              <w:marBottom w:val="0"/>
              <w:divBdr>
                <w:top w:val="none" w:sz="0" w:space="0" w:color="auto"/>
                <w:left w:val="none" w:sz="0" w:space="0" w:color="auto"/>
                <w:bottom w:val="none" w:sz="0" w:space="0" w:color="auto"/>
                <w:right w:val="none" w:sz="0" w:space="0" w:color="auto"/>
              </w:divBdr>
            </w:div>
            <w:div w:id="776412361">
              <w:marLeft w:val="0"/>
              <w:marRight w:val="0"/>
              <w:marTop w:val="0"/>
              <w:marBottom w:val="0"/>
              <w:divBdr>
                <w:top w:val="none" w:sz="0" w:space="0" w:color="auto"/>
                <w:left w:val="none" w:sz="0" w:space="0" w:color="auto"/>
                <w:bottom w:val="none" w:sz="0" w:space="0" w:color="auto"/>
                <w:right w:val="none" w:sz="0" w:space="0" w:color="auto"/>
              </w:divBdr>
            </w:div>
            <w:div w:id="1352223132">
              <w:marLeft w:val="0"/>
              <w:marRight w:val="0"/>
              <w:marTop w:val="0"/>
              <w:marBottom w:val="0"/>
              <w:divBdr>
                <w:top w:val="none" w:sz="0" w:space="0" w:color="auto"/>
                <w:left w:val="none" w:sz="0" w:space="0" w:color="auto"/>
                <w:bottom w:val="none" w:sz="0" w:space="0" w:color="auto"/>
                <w:right w:val="none" w:sz="0" w:space="0" w:color="auto"/>
              </w:divBdr>
            </w:div>
            <w:div w:id="719866216">
              <w:marLeft w:val="0"/>
              <w:marRight w:val="0"/>
              <w:marTop w:val="0"/>
              <w:marBottom w:val="0"/>
              <w:divBdr>
                <w:top w:val="none" w:sz="0" w:space="0" w:color="auto"/>
                <w:left w:val="none" w:sz="0" w:space="0" w:color="auto"/>
                <w:bottom w:val="none" w:sz="0" w:space="0" w:color="auto"/>
                <w:right w:val="none" w:sz="0" w:space="0" w:color="auto"/>
              </w:divBdr>
            </w:div>
            <w:div w:id="683626369">
              <w:marLeft w:val="0"/>
              <w:marRight w:val="0"/>
              <w:marTop w:val="0"/>
              <w:marBottom w:val="0"/>
              <w:divBdr>
                <w:top w:val="none" w:sz="0" w:space="0" w:color="auto"/>
                <w:left w:val="none" w:sz="0" w:space="0" w:color="auto"/>
                <w:bottom w:val="none" w:sz="0" w:space="0" w:color="auto"/>
                <w:right w:val="none" w:sz="0" w:space="0" w:color="auto"/>
              </w:divBdr>
            </w:div>
            <w:div w:id="483011051">
              <w:marLeft w:val="0"/>
              <w:marRight w:val="0"/>
              <w:marTop w:val="0"/>
              <w:marBottom w:val="0"/>
              <w:divBdr>
                <w:top w:val="none" w:sz="0" w:space="0" w:color="auto"/>
                <w:left w:val="none" w:sz="0" w:space="0" w:color="auto"/>
                <w:bottom w:val="none" w:sz="0" w:space="0" w:color="auto"/>
                <w:right w:val="none" w:sz="0" w:space="0" w:color="auto"/>
              </w:divBdr>
            </w:div>
          </w:divsChild>
        </w:div>
        <w:div w:id="1378772494">
          <w:marLeft w:val="0"/>
          <w:marRight w:val="0"/>
          <w:marTop w:val="0"/>
          <w:marBottom w:val="0"/>
          <w:divBdr>
            <w:top w:val="none" w:sz="0" w:space="0" w:color="auto"/>
            <w:left w:val="none" w:sz="0" w:space="0" w:color="auto"/>
            <w:bottom w:val="none" w:sz="0" w:space="0" w:color="auto"/>
            <w:right w:val="none" w:sz="0" w:space="0" w:color="auto"/>
          </w:divBdr>
          <w:divsChild>
            <w:div w:id="356077465">
              <w:marLeft w:val="0"/>
              <w:marRight w:val="0"/>
              <w:marTop w:val="0"/>
              <w:marBottom w:val="0"/>
              <w:divBdr>
                <w:top w:val="none" w:sz="0" w:space="0" w:color="auto"/>
                <w:left w:val="none" w:sz="0" w:space="0" w:color="auto"/>
                <w:bottom w:val="none" w:sz="0" w:space="0" w:color="auto"/>
                <w:right w:val="none" w:sz="0" w:space="0" w:color="auto"/>
              </w:divBdr>
            </w:div>
            <w:div w:id="1908569413">
              <w:marLeft w:val="0"/>
              <w:marRight w:val="0"/>
              <w:marTop w:val="0"/>
              <w:marBottom w:val="0"/>
              <w:divBdr>
                <w:top w:val="none" w:sz="0" w:space="0" w:color="auto"/>
                <w:left w:val="none" w:sz="0" w:space="0" w:color="auto"/>
                <w:bottom w:val="none" w:sz="0" w:space="0" w:color="auto"/>
                <w:right w:val="none" w:sz="0" w:space="0" w:color="auto"/>
              </w:divBdr>
            </w:div>
            <w:div w:id="2138378244">
              <w:marLeft w:val="0"/>
              <w:marRight w:val="0"/>
              <w:marTop w:val="0"/>
              <w:marBottom w:val="0"/>
              <w:divBdr>
                <w:top w:val="none" w:sz="0" w:space="0" w:color="auto"/>
                <w:left w:val="none" w:sz="0" w:space="0" w:color="auto"/>
                <w:bottom w:val="none" w:sz="0" w:space="0" w:color="auto"/>
                <w:right w:val="none" w:sz="0" w:space="0" w:color="auto"/>
              </w:divBdr>
            </w:div>
            <w:div w:id="1822967743">
              <w:marLeft w:val="0"/>
              <w:marRight w:val="0"/>
              <w:marTop w:val="0"/>
              <w:marBottom w:val="0"/>
              <w:divBdr>
                <w:top w:val="none" w:sz="0" w:space="0" w:color="auto"/>
                <w:left w:val="none" w:sz="0" w:space="0" w:color="auto"/>
                <w:bottom w:val="none" w:sz="0" w:space="0" w:color="auto"/>
                <w:right w:val="none" w:sz="0" w:space="0" w:color="auto"/>
              </w:divBdr>
            </w:div>
            <w:div w:id="793519688">
              <w:marLeft w:val="0"/>
              <w:marRight w:val="0"/>
              <w:marTop w:val="0"/>
              <w:marBottom w:val="0"/>
              <w:divBdr>
                <w:top w:val="none" w:sz="0" w:space="0" w:color="auto"/>
                <w:left w:val="none" w:sz="0" w:space="0" w:color="auto"/>
                <w:bottom w:val="none" w:sz="0" w:space="0" w:color="auto"/>
                <w:right w:val="none" w:sz="0" w:space="0" w:color="auto"/>
              </w:divBdr>
            </w:div>
            <w:div w:id="803037225">
              <w:marLeft w:val="0"/>
              <w:marRight w:val="0"/>
              <w:marTop w:val="0"/>
              <w:marBottom w:val="0"/>
              <w:divBdr>
                <w:top w:val="none" w:sz="0" w:space="0" w:color="auto"/>
                <w:left w:val="none" w:sz="0" w:space="0" w:color="auto"/>
                <w:bottom w:val="none" w:sz="0" w:space="0" w:color="auto"/>
                <w:right w:val="none" w:sz="0" w:space="0" w:color="auto"/>
              </w:divBdr>
            </w:div>
            <w:div w:id="1130974659">
              <w:marLeft w:val="0"/>
              <w:marRight w:val="0"/>
              <w:marTop w:val="0"/>
              <w:marBottom w:val="0"/>
              <w:divBdr>
                <w:top w:val="none" w:sz="0" w:space="0" w:color="auto"/>
                <w:left w:val="none" w:sz="0" w:space="0" w:color="auto"/>
                <w:bottom w:val="none" w:sz="0" w:space="0" w:color="auto"/>
                <w:right w:val="none" w:sz="0" w:space="0" w:color="auto"/>
              </w:divBdr>
            </w:div>
            <w:div w:id="1251427187">
              <w:marLeft w:val="0"/>
              <w:marRight w:val="0"/>
              <w:marTop w:val="0"/>
              <w:marBottom w:val="0"/>
              <w:divBdr>
                <w:top w:val="none" w:sz="0" w:space="0" w:color="auto"/>
                <w:left w:val="none" w:sz="0" w:space="0" w:color="auto"/>
                <w:bottom w:val="none" w:sz="0" w:space="0" w:color="auto"/>
                <w:right w:val="none" w:sz="0" w:space="0" w:color="auto"/>
              </w:divBdr>
            </w:div>
            <w:div w:id="599030896">
              <w:marLeft w:val="0"/>
              <w:marRight w:val="0"/>
              <w:marTop w:val="0"/>
              <w:marBottom w:val="0"/>
              <w:divBdr>
                <w:top w:val="none" w:sz="0" w:space="0" w:color="auto"/>
                <w:left w:val="none" w:sz="0" w:space="0" w:color="auto"/>
                <w:bottom w:val="none" w:sz="0" w:space="0" w:color="auto"/>
                <w:right w:val="none" w:sz="0" w:space="0" w:color="auto"/>
              </w:divBdr>
            </w:div>
            <w:div w:id="1956710924">
              <w:marLeft w:val="0"/>
              <w:marRight w:val="0"/>
              <w:marTop w:val="0"/>
              <w:marBottom w:val="0"/>
              <w:divBdr>
                <w:top w:val="none" w:sz="0" w:space="0" w:color="auto"/>
                <w:left w:val="none" w:sz="0" w:space="0" w:color="auto"/>
                <w:bottom w:val="none" w:sz="0" w:space="0" w:color="auto"/>
                <w:right w:val="none" w:sz="0" w:space="0" w:color="auto"/>
              </w:divBdr>
            </w:div>
            <w:div w:id="2010019838">
              <w:marLeft w:val="0"/>
              <w:marRight w:val="0"/>
              <w:marTop w:val="0"/>
              <w:marBottom w:val="0"/>
              <w:divBdr>
                <w:top w:val="none" w:sz="0" w:space="0" w:color="auto"/>
                <w:left w:val="none" w:sz="0" w:space="0" w:color="auto"/>
                <w:bottom w:val="none" w:sz="0" w:space="0" w:color="auto"/>
                <w:right w:val="none" w:sz="0" w:space="0" w:color="auto"/>
              </w:divBdr>
            </w:div>
            <w:div w:id="197281773">
              <w:marLeft w:val="0"/>
              <w:marRight w:val="0"/>
              <w:marTop w:val="0"/>
              <w:marBottom w:val="0"/>
              <w:divBdr>
                <w:top w:val="none" w:sz="0" w:space="0" w:color="auto"/>
                <w:left w:val="none" w:sz="0" w:space="0" w:color="auto"/>
                <w:bottom w:val="none" w:sz="0" w:space="0" w:color="auto"/>
                <w:right w:val="none" w:sz="0" w:space="0" w:color="auto"/>
              </w:divBdr>
            </w:div>
            <w:div w:id="1775248791">
              <w:marLeft w:val="0"/>
              <w:marRight w:val="0"/>
              <w:marTop w:val="0"/>
              <w:marBottom w:val="0"/>
              <w:divBdr>
                <w:top w:val="none" w:sz="0" w:space="0" w:color="auto"/>
                <w:left w:val="none" w:sz="0" w:space="0" w:color="auto"/>
                <w:bottom w:val="none" w:sz="0" w:space="0" w:color="auto"/>
                <w:right w:val="none" w:sz="0" w:space="0" w:color="auto"/>
              </w:divBdr>
            </w:div>
            <w:div w:id="1874340904">
              <w:marLeft w:val="0"/>
              <w:marRight w:val="0"/>
              <w:marTop w:val="0"/>
              <w:marBottom w:val="0"/>
              <w:divBdr>
                <w:top w:val="none" w:sz="0" w:space="0" w:color="auto"/>
                <w:left w:val="none" w:sz="0" w:space="0" w:color="auto"/>
                <w:bottom w:val="none" w:sz="0" w:space="0" w:color="auto"/>
                <w:right w:val="none" w:sz="0" w:space="0" w:color="auto"/>
              </w:divBdr>
            </w:div>
            <w:div w:id="417287221">
              <w:marLeft w:val="0"/>
              <w:marRight w:val="0"/>
              <w:marTop w:val="0"/>
              <w:marBottom w:val="0"/>
              <w:divBdr>
                <w:top w:val="none" w:sz="0" w:space="0" w:color="auto"/>
                <w:left w:val="none" w:sz="0" w:space="0" w:color="auto"/>
                <w:bottom w:val="none" w:sz="0" w:space="0" w:color="auto"/>
                <w:right w:val="none" w:sz="0" w:space="0" w:color="auto"/>
              </w:divBdr>
            </w:div>
            <w:div w:id="578372782">
              <w:marLeft w:val="0"/>
              <w:marRight w:val="0"/>
              <w:marTop w:val="0"/>
              <w:marBottom w:val="0"/>
              <w:divBdr>
                <w:top w:val="none" w:sz="0" w:space="0" w:color="auto"/>
                <w:left w:val="none" w:sz="0" w:space="0" w:color="auto"/>
                <w:bottom w:val="none" w:sz="0" w:space="0" w:color="auto"/>
                <w:right w:val="none" w:sz="0" w:space="0" w:color="auto"/>
              </w:divBdr>
            </w:div>
            <w:div w:id="436608690">
              <w:marLeft w:val="0"/>
              <w:marRight w:val="0"/>
              <w:marTop w:val="0"/>
              <w:marBottom w:val="0"/>
              <w:divBdr>
                <w:top w:val="none" w:sz="0" w:space="0" w:color="auto"/>
                <w:left w:val="none" w:sz="0" w:space="0" w:color="auto"/>
                <w:bottom w:val="none" w:sz="0" w:space="0" w:color="auto"/>
                <w:right w:val="none" w:sz="0" w:space="0" w:color="auto"/>
              </w:divBdr>
            </w:div>
            <w:div w:id="559092372">
              <w:marLeft w:val="0"/>
              <w:marRight w:val="0"/>
              <w:marTop w:val="0"/>
              <w:marBottom w:val="0"/>
              <w:divBdr>
                <w:top w:val="none" w:sz="0" w:space="0" w:color="auto"/>
                <w:left w:val="none" w:sz="0" w:space="0" w:color="auto"/>
                <w:bottom w:val="none" w:sz="0" w:space="0" w:color="auto"/>
                <w:right w:val="none" w:sz="0" w:space="0" w:color="auto"/>
              </w:divBdr>
            </w:div>
            <w:div w:id="1929191751">
              <w:marLeft w:val="0"/>
              <w:marRight w:val="0"/>
              <w:marTop w:val="0"/>
              <w:marBottom w:val="0"/>
              <w:divBdr>
                <w:top w:val="none" w:sz="0" w:space="0" w:color="auto"/>
                <w:left w:val="none" w:sz="0" w:space="0" w:color="auto"/>
                <w:bottom w:val="none" w:sz="0" w:space="0" w:color="auto"/>
                <w:right w:val="none" w:sz="0" w:space="0" w:color="auto"/>
              </w:divBdr>
            </w:div>
            <w:div w:id="1164777999">
              <w:marLeft w:val="0"/>
              <w:marRight w:val="0"/>
              <w:marTop w:val="0"/>
              <w:marBottom w:val="0"/>
              <w:divBdr>
                <w:top w:val="none" w:sz="0" w:space="0" w:color="auto"/>
                <w:left w:val="none" w:sz="0" w:space="0" w:color="auto"/>
                <w:bottom w:val="none" w:sz="0" w:space="0" w:color="auto"/>
                <w:right w:val="none" w:sz="0" w:space="0" w:color="auto"/>
              </w:divBdr>
            </w:div>
          </w:divsChild>
        </w:div>
        <w:div w:id="176434377">
          <w:marLeft w:val="0"/>
          <w:marRight w:val="0"/>
          <w:marTop w:val="0"/>
          <w:marBottom w:val="0"/>
          <w:divBdr>
            <w:top w:val="none" w:sz="0" w:space="0" w:color="auto"/>
            <w:left w:val="none" w:sz="0" w:space="0" w:color="auto"/>
            <w:bottom w:val="none" w:sz="0" w:space="0" w:color="auto"/>
            <w:right w:val="none" w:sz="0" w:space="0" w:color="auto"/>
          </w:divBdr>
          <w:divsChild>
            <w:div w:id="2116511615">
              <w:marLeft w:val="-75"/>
              <w:marRight w:val="0"/>
              <w:marTop w:val="30"/>
              <w:marBottom w:val="30"/>
              <w:divBdr>
                <w:top w:val="none" w:sz="0" w:space="0" w:color="auto"/>
                <w:left w:val="none" w:sz="0" w:space="0" w:color="auto"/>
                <w:bottom w:val="none" w:sz="0" w:space="0" w:color="auto"/>
                <w:right w:val="none" w:sz="0" w:space="0" w:color="auto"/>
              </w:divBdr>
              <w:divsChild>
                <w:div w:id="597327057">
                  <w:marLeft w:val="0"/>
                  <w:marRight w:val="0"/>
                  <w:marTop w:val="0"/>
                  <w:marBottom w:val="0"/>
                  <w:divBdr>
                    <w:top w:val="none" w:sz="0" w:space="0" w:color="auto"/>
                    <w:left w:val="none" w:sz="0" w:space="0" w:color="auto"/>
                    <w:bottom w:val="none" w:sz="0" w:space="0" w:color="auto"/>
                    <w:right w:val="none" w:sz="0" w:space="0" w:color="auto"/>
                  </w:divBdr>
                  <w:divsChild>
                    <w:div w:id="1104884847">
                      <w:marLeft w:val="0"/>
                      <w:marRight w:val="0"/>
                      <w:marTop w:val="0"/>
                      <w:marBottom w:val="0"/>
                      <w:divBdr>
                        <w:top w:val="none" w:sz="0" w:space="0" w:color="auto"/>
                        <w:left w:val="none" w:sz="0" w:space="0" w:color="auto"/>
                        <w:bottom w:val="none" w:sz="0" w:space="0" w:color="auto"/>
                        <w:right w:val="none" w:sz="0" w:space="0" w:color="auto"/>
                      </w:divBdr>
                    </w:div>
                    <w:div w:id="532773150">
                      <w:marLeft w:val="0"/>
                      <w:marRight w:val="0"/>
                      <w:marTop w:val="0"/>
                      <w:marBottom w:val="0"/>
                      <w:divBdr>
                        <w:top w:val="none" w:sz="0" w:space="0" w:color="auto"/>
                        <w:left w:val="none" w:sz="0" w:space="0" w:color="auto"/>
                        <w:bottom w:val="none" w:sz="0" w:space="0" w:color="auto"/>
                        <w:right w:val="none" w:sz="0" w:space="0" w:color="auto"/>
                      </w:divBdr>
                    </w:div>
                  </w:divsChild>
                </w:div>
                <w:div w:id="1670056262">
                  <w:marLeft w:val="0"/>
                  <w:marRight w:val="0"/>
                  <w:marTop w:val="0"/>
                  <w:marBottom w:val="0"/>
                  <w:divBdr>
                    <w:top w:val="none" w:sz="0" w:space="0" w:color="auto"/>
                    <w:left w:val="none" w:sz="0" w:space="0" w:color="auto"/>
                    <w:bottom w:val="none" w:sz="0" w:space="0" w:color="auto"/>
                    <w:right w:val="none" w:sz="0" w:space="0" w:color="auto"/>
                  </w:divBdr>
                  <w:divsChild>
                    <w:div w:id="364260007">
                      <w:marLeft w:val="0"/>
                      <w:marRight w:val="0"/>
                      <w:marTop w:val="0"/>
                      <w:marBottom w:val="0"/>
                      <w:divBdr>
                        <w:top w:val="none" w:sz="0" w:space="0" w:color="auto"/>
                        <w:left w:val="none" w:sz="0" w:space="0" w:color="auto"/>
                        <w:bottom w:val="none" w:sz="0" w:space="0" w:color="auto"/>
                        <w:right w:val="none" w:sz="0" w:space="0" w:color="auto"/>
                      </w:divBdr>
                    </w:div>
                  </w:divsChild>
                </w:div>
                <w:div w:id="1281837310">
                  <w:marLeft w:val="0"/>
                  <w:marRight w:val="0"/>
                  <w:marTop w:val="0"/>
                  <w:marBottom w:val="0"/>
                  <w:divBdr>
                    <w:top w:val="none" w:sz="0" w:space="0" w:color="auto"/>
                    <w:left w:val="none" w:sz="0" w:space="0" w:color="auto"/>
                    <w:bottom w:val="none" w:sz="0" w:space="0" w:color="auto"/>
                    <w:right w:val="none" w:sz="0" w:space="0" w:color="auto"/>
                  </w:divBdr>
                  <w:divsChild>
                    <w:div w:id="1468740126">
                      <w:marLeft w:val="0"/>
                      <w:marRight w:val="0"/>
                      <w:marTop w:val="0"/>
                      <w:marBottom w:val="0"/>
                      <w:divBdr>
                        <w:top w:val="none" w:sz="0" w:space="0" w:color="auto"/>
                        <w:left w:val="none" w:sz="0" w:space="0" w:color="auto"/>
                        <w:bottom w:val="none" w:sz="0" w:space="0" w:color="auto"/>
                        <w:right w:val="none" w:sz="0" w:space="0" w:color="auto"/>
                      </w:divBdr>
                    </w:div>
                  </w:divsChild>
                </w:div>
                <w:div w:id="476147943">
                  <w:marLeft w:val="0"/>
                  <w:marRight w:val="0"/>
                  <w:marTop w:val="0"/>
                  <w:marBottom w:val="0"/>
                  <w:divBdr>
                    <w:top w:val="none" w:sz="0" w:space="0" w:color="auto"/>
                    <w:left w:val="none" w:sz="0" w:space="0" w:color="auto"/>
                    <w:bottom w:val="none" w:sz="0" w:space="0" w:color="auto"/>
                    <w:right w:val="none" w:sz="0" w:space="0" w:color="auto"/>
                  </w:divBdr>
                  <w:divsChild>
                    <w:div w:id="1160342019">
                      <w:marLeft w:val="0"/>
                      <w:marRight w:val="0"/>
                      <w:marTop w:val="0"/>
                      <w:marBottom w:val="0"/>
                      <w:divBdr>
                        <w:top w:val="none" w:sz="0" w:space="0" w:color="auto"/>
                        <w:left w:val="none" w:sz="0" w:space="0" w:color="auto"/>
                        <w:bottom w:val="none" w:sz="0" w:space="0" w:color="auto"/>
                        <w:right w:val="none" w:sz="0" w:space="0" w:color="auto"/>
                      </w:divBdr>
                    </w:div>
                  </w:divsChild>
                </w:div>
                <w:div w:id="253903803">
                  <w:marLeft w:val="0"/>
                  <w:marRight w:val="0"/>
                  <w:marTop w:val="0"/>
                  <w:marBottom w:val="0"/>
                  <w:divBdr>
                    <w:top w:val="none" w:sz="0" w:space="0" w:color="auto"/>
                    <w:left w:val="none" w:sz="0" w:space="0" w:color="auto"/>
                    <w:bottom w:val="none" w:sz="0" w:space="0" w:color="auto"/>
                    <w:right w:val="none" w:sz="0" w:space="0" w:color="auto"/>
                  </w:divBdr>
                  <w:divsChild>
                    <w:div w:id="81606607">
                      <w:marLeft w:val="0"/>
                      <w:marRight w:val="0"/>
                      <w:marTop w:val="0"/>
                      <w:marBottom w:val="0"/>
                      <w:divBdr>
                        <w:top w:val="none" w:sz="0" w:space="0" w:color="auto"/>
                        <w:left w:val="none" w:sz="0" w:space="0" w:color="auto"/>
                        <w:bottom w:val="none" w:sz="0" w:space="0" w:color="auto"/>
                        <w:right w:val="none" w:sz="0" w:space="0" w:color="auto"/>
                      </w:divBdr>
                    </w:div>
                  </w:divsChild>
                </w:div>
                <w:div w:id="1589653406">
                  <w:marLeft w:val="0"/>
                  <w:marRight w:val="0"/>
                  <w:marTop w:val="0"/>
                  <w:marBottom w:val="0"/>
                  <w:divBdr>
                    <w:top w:val="none" w:sz="0" w:space="0" w:color="auto"/>
                    <w:left w:val="none" w:sz="0" w:space="0" w:color="auto"/>
                    <w:bottom w:val="none" w:sz="0" w:space="0" w:color="auto"/>
                    <w:right w:val="none" w:sz="0" w:space="0" w:color="auto"/>
                  </w:divBdr>
                  <w:divsChild>
                    <w:div w:id="1984506238">
                      <w:marLeft w:val="0"/>
                      <w:marRight w:val="0"/>
                      <w:marTop w:val="0"/>
                      <w:marBottom w:val="0"/>
                      <w:divBdr>
                        <w:top w:val="none" w:sz="0" w:space="0" w:color="auto"/>
                        <w:left w:val="none" w:sz="0" w:space="0" w:color="auto"/>
                        <w:bottom w:val="none" w:sz="0" w:space="0" w:color="auto"/>
                        <w:right w:val="none" w:sz="0" w:space="0" w:color="auto"/>
                      </w:divBdr>
                    </w:div>
                  </w:divsChild>
                </w:div>
                <w:div w:id="214317743">
                  <w:marLeft w:val="0"/>
                  <w:marRight w:val="0"/>
                  <w:marTop w:val="0"/>
                  <w:marBottom w:val="0"/>
                  <w:divBdr>
                    <w:top w:val="none" w:sz="0" w:space="0" w:color="auto"/>
                    <w:left w:val="none" w:sz="0" w:space="0" w:color="auto"/>
                    <w:bottom w:val="none" w:sz="0" w:space="0" w:color="auto"/>
                    <w:right w:val="none" w:sz="0" w:space="0" w:color="auto"/>
                  </w:divBdr>
                  <w:divsChild>
                    <w:div w:id="1620988387">
                      <w:marLeft w:val="0"/>
                      <w:marRight w:val="0"/>
                      <w:marTop w:val="0"/>
                      <w:marBottom w:val="0"/>
                      <w:divBdr>
                        <w:top w:val="none" w:sz="0" w:space="0" w:color="auto"/>
                        <w:left w:val="none" w:sz="0" w:space="0" w:color="auto"/>
                        <w:bottom w:val="none" w:sz="0" w:space="0" w:color="auto"/>
                        <w:right w:val="none" w:sz="0" w:space="0" w:color="auto"/>
                      </w:divBdr>
                    </w:div>
                  </w:divsChild>
                </w:div>
                <w:div w:id="86311268">
                  <w:marLeft w:val="0"/>
                  <w:marRight w:val="0"/>
                  <w:marTop w:val="0"/>
                  <w:marBottom w:val="0"/>
                  <w:divBdr>
                    <w:top w:val="none" w:sz="0" w:space="0" w:color="auto"/>
                    <w:left w:val="none" w:sz="0" w:space="0" w:color="auto"/>
                    <w:bottom w:val="none" w:sz="0" w:space="0" w:color="auto"/>
                    <w:right w:val="none" w:sz="0" w:space="0" w:color="auto"/>
                  </w:divBdr>
                  <w:divsChild>
                    <w:div w:id="1805849665">
                      <w:marLeft w:val="0"/>
                      <w:marRight w:val="0"/>
                      <w:marTop w:val="0"/>
                      <w:marBottom w:val="0"/>
                      <w:divBdr>
                        <w:top w:val="none" w:sz="0" w:space="0" w:color="auto"/>
                        <w:left w:val="none" w:sz="0" w:space="0" w:color="auto"/>
                        <w:bottom w:val="none" w:sz="0" w:space="0" w:color="auto"/>
                        <w:right w:val="none" w:sz="0" w:space="0" w:color="auto"/>
                      </w:divBdr>
                    </w:div>
                  </w:divsChild>
                </w:div>
                <w:div w:id="210927587">
                  <w:marLeft w:val="0"/>
                  <w:marRight w:val="0"/>
                  <w:marTop w:val="0"/>
                  <w:marBottom w:val="0"/>
                  <w:divBdr>
                    <w:top w:val="none" w:sz="0" w:space="0" w:color="auto"/>
                    <w:left w:val="none" w:sz="0" w:space="0" w:color="auto"/>
                    <w:bottom w:val="none" w:sz="0" w:space="0" w:color="auto"/>
                    <w:right w:val="none" w:sz="0" w:space="0" w:color="auto"/>
                  </w:divBdr>
                  <w:divsChild>
                    <w:div w:id="1556895630">
                      <w:marLeft w:val="0"/>
                      <w:marRight w:val="0"/>
                      <w:marTop w:val="0"/>
                      <w:marBottom w:val="0"/>
                      <w:divBdr>
                        <w:top w:val="none" w:sz="0" w:space="0" w:color="auto"/>
                        <w:left w:val="none" w:sz="0" w:space="0" w:color="auto"/>
                        <w:bottom w:val="none" w:sz="0" w:space="0" w:color="auto"/>
                        <w:right w:val="none" w:sz="0" w:space="0" w:color="auto"/>
                      </w:divBdr>
                    </w:div>
                  </w:divsChild>
                </w:div>
                <w:div w:id="921451350">
                  <w:marLeft w:val="0"/>
                  <w:marRight w:val="0"/>
                  <w:marTop w:val="0"/>
                  <w:marBottom w:val="0"/>
                  <w:divBdr>
                    <w:top w:val="none" w:sz="0" w:space="0" w:color="auto"/>
                    <w:left w:val="none" w:sz="0" w:space="0" w:color="auto"/>
                    <w:bottom w:val="none" w:sz="0" w:space="0" w:color="auto"/>
                    <w:right w:val="none" w:sz="0" w:space="0" w:color="auto"/>
                  </w:divBdr>
                  <w:divsChild>
                    <w:div w:id="1577475654">
                      <w:marLeft w:val="0"/>
                      <w:marRight w:val="0"/>
                      <w:marTop w:val="0"/>
                      <w:marBottom w:val="0"/>
                      <w:divBdr>
                        <w:top w:val="none" w:sz="0" w:space="0" w:color="auto"/>
                        <w:left w:val="none" w:sz="0" w:space="0" w:color="auto"/>
                        <w:bottom w:val="none" w:sz="0" w:space="0" w:color="auto"/>
                        <w:right w:val="none" w:sz="0" w:space="0" w:color="auto"/>
                      </w:divBdr>
                    </w:div>
                  </w:divsChild>
                </w:div>
                <w:div w:id="1626695650">
                  <w:marLeft w:val="0"/>
                  <w:marRight w:val="0"/>
                  <w:marTop w:val="0"/>
                  <w:marBottom w:val="0"/>
                  <w:divBdr>
                    <w:top w:val="none" w:sz="0" w:space="0" w:color="auto"/>
                    <w:left w:val="none" w:sz="0" w:space="0" w:color="auto"/>
                    <w:bottom w:val="none" w:sz="0" w:space="0" w:color="auto"/>
                    <w:right w:val="none" w:sz="0" w:space="0" w:color="auto"/>
                  </w:divBdr>
                  <w:divsChild>
                    <w:div w:id="2087339212">
                      <w:marLeft w:val="0"/>
                      <w:marRight w:val="0"/>
                      <w:marTop w:val="0"/>
                      <w:marBottom w:val="0"/>
                      <w:divBdr>
                        <w:top w:val="none" w:sz="0" w:space="0" w:color="auto"/>
                        <w:left w:val="none" w:sz="0" w:space="0" w:color="auto"/>
                        <w:bottom w:val="none" w:sz="0" w:space="0" w:color="auto"/>
                        <w:right w:val="none" w:sz="0" w:space="0" w:color="auto"/>
                      </w:divBdr>
                    </w:div>
                  </w:divsChild>
                </w:div>
                <w:div w:id="2101757091">
                  <w:marLeft w:val="0"/>
                  <w:marRight w:val="0"/>
                  <w:marTop w:val="0"/>
                  <w:marBottom w:val="0"/>
                  <w:divBdr>
                    <w:top w:val="none" w:sz="0" w:space="0" w:color="auto"/>
                    <w:left w:val="none" w:sz="0" w:space="0" w:color="auto"/>
                    <w:bottom w:val="none" w:sz="0" w:space="0" w:color="auto"/>
                    <w:right w:val="none" w:sz="0" w:space="0" w:color="auto"/>
                  </w:divBdr>
                  <w:divsChild>
                    <w:div w:id="1643461135">
                      <w:marLeft w:val="0"/>
                      <w:marRight w:val="0"/>
                      <w:marTop w:val="0"/>
                      <w:marBottom w:val="0"/>
                      <w:divBdr>
                        <w:top w:val="none" w:sz="0" w:space="0" w:color="auto"/>
                        <w:left w:val="none" w:sz="0" w:space="0" w:color="auto"/>
                        <w:bottom w:val="none" w:sz="0" w:space="0" w:color="auto"/>
                        <w:right w:val="none" w:sz="0" w:space="0" w:color="auto"/>
                      </w:divBdr>
                    </w:div>
                  </w:divsChild>
                </w:div>
                <w:div w:id="261495073">
                  <w:marLeft w:val="0"/>
                  <w:marRight w:val="0"/>
                  <w:marTop w:val="0"/>
                  <w:marBottom w:val="0"/>
                  <w:divBdr>
                    <w:top w:val="none" w:sz="0" w:space="0" w:color="auto"/>
                    <w:left w:val="none" w:sz="0" w:space="0" w:color="auto"/>
                    <w:bottom w:val="none" w:sz="0" w:space="0" w:color="auto"/>
                    <w:right w:val="none" w:sz="0" w:space="0" w:color="auto"/>
                  </w:divBdr>
                  <w:divsChild>
                    <w:div w:id="797144583">
                      <w:marLeft w:val="0"/>
                      <w:marRight w:val="0"/>
                      <w:marTop w:val="0"/>
                      <w:marBottom w:val="0"/>
                      <w:divBdr>
                        <w:top w:val="none" w:sz="0" w:space="0" w:color="auto"/>
                        <w:left w:val="none" w:sz="0" w:space="0" w:color="auto"/>
                        <w:bottom w:val="none" w:sz="0" w:space="0" w:color="auto"/>
                        <w:right w:val="none" w:sz="0" w:space="0" w:color="auto"/>
                      </w:divBdr>
                    </w:div>
                  </w:divsChild>
                </w:div>
                <w:div w:id="709501517">
                  <w:marLeft w:val="0"/>
                  <w:marRight w:val="0"/>
                  <w:marTop w:val="0"/>
                  <w:marBottom w:val="0"/>
                  <w:divBdr>
                    <w:top w:val="none" w:sz="0" w:space="0" w:color="auto"/>
                    <w:left w:val="none" w:sz="0" w:space="0" w:color="auto"/>
                    <w:bottom w:val="none" w:sz="0" w:space="0" w:color="auto"/>
                    <w:right w:val="none" w:sz="0" w:space="0" w:color="auto"/>
                  </w:divBdr>
                  <w:divsChild>
                    <w:div w:id="262736938">
                      <w:marLeft w:val="0"/>
                      <w:marRight w:val="0"/>
                      <w:marTop w:val="0"/>
                      <w:marBottom w:val="0"/>
                      <w:divBdr>
                        <w:top w:val="none" w:sz="0" w:space="0" w:color="auto"/>
                        <w:left w:val="none" w:sz="0" w:space="0" w:color="auto"/>
                        <w:bottom w:val="none" w:sz="0" w:space="0" w:color="auto"/>
                        <w:right w:val="none" w:sz="0" w:space="0" w:color="auto"/>
                      </w:divBdr>
                    </w:div>
                  </w:divsChild>
                </w:div>
                <w:div w:id="682166328">
                  <w:marLeft w:val="0"/>
                  <w:marRight w:val="0"/>
                  <w:marTop w:val="0"/>
                  <w:marBottom w:val="0"/>
                  <w:divBdr>
                    <w:top w:val="none" w:sz="0" w:space="0" w:color="auto"/>
                    <w:left w:val="none" w:sz="0" w:space="0" w:color="auto"/>
                    <w:bottom w:val="none" w:sz="0" w:space="0" w:color="auto"/>
                    <w:right w:val="none" w:sz="0" w:space="0" w:color="auto"/>
                  </w:divBdr>
                  <w:divsChild>
                    <w:div w:id="1678651123">
                      <w:marLeft w:val="0"/>
                      <w:marRight w:val="0"/>
                      <w:marTop w:val="0"/>
                      <w:marBottom w:val="0"/>
                      <w:divBdr>
                        <w:top w:val="none" w:sz="0" w:space="0" w:color="auto"/>
                        <w:left w:val="none" w:sz="0" w:space="0" w:color="auto"/>
                        <w:bottom w:val="none" w:sz="0" w:space="0" w:color="auto"/>
                        <w:right w:val="none" w:sz="0" w:space="0" w:color="auto"/>
                      </w:divBdr>
                    </w:div>
                  </w:divsChild>
                </w:div>
                <w:div w:id="521021079">
                  <w:marLeft w:val="0"/>
                  <w:marRight w:val="0"/>
                  <w:marTop w:val="0"/>
                  <w:marBottom w:val="0"/>
                  <w:divBdr>
                    <w:top w:val="none" w:sz="0" w:space="0" w:color="auto"/>
                    <w:left w:val="none" w:sz="0" w:space="0" w:color="auto"/>
                    <w:bottom w:val="none" w:sz="0" w:space="0" w:color="auto"/>
                    <w:right w:val="none" w:sz="0" w:space="0" w:color="auto"/>
                  </w:divBdr>
                  <w:divsChild>
                    <w:div w:id="1393431717">
                      <w:marLeft w:val="0"/>
                      <w:marRight w:val="0"/>
                      <w:marTop w:val="0"/>
                      <w:marBottom w:val="0"/>
                      <w:divBdr>
                        <w:top w:val="none" w:sz="0" w:space="0" w:color="auto"/>
                        <w:left w:val="none" w:sz="0" w:space="0" w:color="auto"/>
                        <w:bottom w:val="none" w:sz="0" w:space="0" w:color="auto"/>
                        <w:right w:val="none" w:sz="0" w:space="0" w:color="auto"/>
                      </w:divBdr>
                    </w:div>
                  </w:divsChild>
                </w:div>
                <w:div w:id="833640631">
                  <w:marLeft w:val="0"/>
                  <w:marRight w:val="0"/>
                  <w:marTop w:val="0"/>
                  <w:marBottom w:val="0"/>
                  <w:divBdr>
                    <w:top w:val="none" w:sz="0" w:space="0" w:color="auto"/>
                    <w:left w:val="none" w:sz="0" w:space="0" w:color="auto"/>
                    <w:bottom w:val="none" w:sz="0" w:space="0" w:color="auto"/>
                    <w:right w:val="none" w:sz="0" w:space="0" w:color="auto"/>
                  </w:divBdr>
                  <w:divsChild>
                    <w:div w:id="1900626426">
                      <w:marLeft w:val="0"/>
                      <w:marRight w:val="0"/>
                      <w:marTop w:val="0"/>
                      <w:marBottom w:val="0"/>
                      <w:divBdr>
                        <w:top w:val="none" w:sz="0" w:space="0" w:color="auto"/>
                        <w:left w:val="none" w:sz="0" w:space="0" w:color="auto"/>
                        <w:bottom w:val="none" w:sz="0" w:space="0" w:color="auto"/>
                        <w:right w:val="none" w:sz="0" w:space="0" w:color="auto"/>
                      </w:divBdr>
                    </w:div>
                  </w:divsChild>
                </w:div>
                <w:div w:id="153566404">
                  <w:marLeft w:val="0"/>
                  <w:marRight w:val="0"/>
                  <w:marTop w:val="0"/>
                  <w:marBottom w:val="0"/>
                  <w:divBdr>
                    <w:top w:val="none" w:sz="0" w:space="0" w:color="auto"/>
                    <w:left w:val="none" w:sz="0" w:space="0" w:color="auto"/>
                    <w:bottom w:val="none" w:sz="0" w:space="0" w:color="auto"/>
                    <w:right w:val="none" w:sz="0" w:space="0" w:color="auto"/>
                  </w:divBdr>
                  <w:divsChild>
                    <w:div w:id="2609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547863">
          <w:marLeft w:val="0"/>
          <w:marRight w:val="0"/>
          <w:marTop w:val="0"/>
          <w:marBottom w:val="0"/>
          <w:divBdr>
            <w:top w:val="none" w:sz="0" w:space="0" w:color="auto"/>
            <w:left w:val="none" w:sz="0" w:space="0" w:color="auto"/>
            <w:bottom w:val="none" w:sz="0" w:space="0" w:color="auto"/>
            <w:right w:val="none" w:sz="0" w:space="0" w:color="auto"/>
          </w:divBdr>
          <w:divsChild>
            <w:div w:id="1073551389">
              <w:marLeft w:val="0"/>
              <w:marRight w:val="0"/>
              <w:marTop w:val="0"/>
              <w:marBottom w:val="0"/>
              <w:divBdr>
                <w:top w:val="none" w:sz="0" w:space="0" w:color="auto"/>
                <w:left w:val="none" w:sz="0" w:space="0" w:color="auto"/>
                <w:bottom w:val="none" w:sz="0" w:space="0" w:color="auto"/>
                <w:right w:val="none" w:sz="0" w:space="0" w:color="auto"/>
              </w:divBdr>
            </w:div>
            <w:div w:id="663242532">
              <w:marLeft w:val="0"/>
              <w:marRight w:val="0"/>
              <w:marTop w:val="0"/>
              <w:marBottom w:val="0"/>
              <w:divBdr>
                <w:top w:val="none" w:sz="0" w:space="0" w:color="auto"/>
                <w:left w:val="none" w:sz="0" w:space="0" w:color="auto"/>
                <w:bottom w:val="none" w:sz="0" w:space="0" w:color="auto"/>
                <w:right w:val="none" w:sz="0" w:space="0" w:color="auto"/>
              </w:divBdr>
            </w:div>
            <w:div w:id="1434545318">
              <w:marLeft w:val="0"/>
              <w:marRight w:val="0"/>
              <w:marTop w:val="0"/>
              <w:marBottom w:val="0"/>
              <w:divBdr>
                <w:top w:val="none" w:sz="0" w:space="0" w:color="auto"/>
                <w:left w:val="none" w:sz="0" w:space="0" w:color="auto"/>
                <w:bottom w:val="none" w:sz="0" w:space="0" w:color="auto"/>
                <w:right w:val="none" w:sz="0" w:space="0" w:color="auto"/>
              </w:divBdr>
            </w:div>
            <w:div w:id="1167749401">
              <w:marLeft w:val="0"/>
              <w:marRight w:val="0"/>
              <w:marTop w:val="0"/>
              <w:marBottom w:val="0"/>
              <w:divBdr>
                <w:top w:val="none" w:sz="0" w:space="0" w:color="auto"/>
                <w:left w:val="none" w:sz="0" w:space="0" w:color="auto"/>
                <w:bottom w:val="none" w:sz="0" w:space="0" w:color="auto"/>
                <w:right w:val="none" w:sz="0" w:space="0" w:color="auto"/>
              </w:divBdr>
            </w:div>
            <w:div w:id="32729062">
              <w:marLeft w:val="0"/>
              <w:marRight w:val="0"/>
              <w:marTop w:val="0"/>
              <w:marBottom w:val="0"/>
              <w:divBdr>
                <w:top w:val="none" w:sz="0" w:space="0" w:color="auto"/>
                <w:left w:val="none" w:sz="0" w:space="0" w:color="auto"/>
                <w:bottom w:val="none" w:sz="0" w:space="0" w:color="auto"/>
                <w:right w:val="none" w:sz="0" w:space="0" w:color="auto"/>
              </w:divBdr>
            </w:div>
            <w:div w:id="1721900437">
              <w:marLeft w:val="0"/>
              <w:marRight w:val="0"/>
              <w:marTop w:val="0"/>
              <w:marBottom w:val="0"/>
              <w:divBdr>
                <w:top w:val="none" w:sz="0" w:space="0" w:color="auto"/>
                <w:left w:val="none" w:sz="0" w:space="0" w:color="auto"/>
                <w:bottom w:val="none" w:sz="0" w:space="0" w:color="auto"/>
                <w:right w:val="none" w:sz="0" w:space="0" w:color="auto"/>
              </w:divBdr>
            </w:div>
            <w:div w:id="1829587760">
              <w:marLeft w:val="0"/>
              <w:marRight w:val="0"/>
              <w:marTop w:val="0"/>
              <w:marBottom w:val="0"/>
              <w:divBdr>
                <w:top w:val="none" w:sz="0" w:space="0" w:color="auto"/>
                <w:left w:val="none" w:sz="0" w:space="0" w:color="auto"/>
                <w:bottom w:val="none" w:sz="0" w:space="0" w:color="auto"/>
                <w:right w:val="none" w:sz="0" w:space="0" w:color="auto"/>
              </w:divBdr>
            </w:div>
          </w:divsChild>
        </w:div>
        <w:div w:id="1485585401">
          <w:marLeft w:val="0"/>
          <w:marRight w:val="0"/>
          <w:marTop w:val="0"/>
          <w:marBottom w:val="0"/>
          <w:divBdr>
            <w:top w:val="none" w:sz="0" w:space="0" w:color="auto"/>
            <w:left w:val="none" w:sz="0" w:space="0" w:color="auto"/>
            <w:bottom w:val="none" w:sz="0" w:space="0" w:color="auto"/>
            <w:right w:val="none" w:sz="0" w:space="0" w:color="auto"/>
          </w:divBdr>
          <w:divsChild>
            <w:div w:id="589965864">
              <w:marLeft w:val="-75"/>
              <w:marRight w:val="0"/>
              <w:marTop w:val="30"/>
              <w:marBottom w:val="30"/>
              <w:divBdr>
                <w:top w:val="none" w:sz="0" w:space="0" w:color="auto"/>
                <w:left w:val="none" w:sz="0" w:space="0" w:color="auto"/>
                <w:bottom w:val="none" w:sz="0" w:space="0" w:color="auto"/>
                <w:right w:val="none" w:sz="0" w:space="0" w:color="auto"/>
              </w:divBdr>
              <w:divsChild>
                <w:div w:id="661738749">
                  <w:marLeft w:val="0"/>
                  <w:marRight w:val="0"/>
                  <w:marTop w:val="0"/>
                  <w:marBottom w:val="0"/>
                  <w:divBdr>
                    <w:top w:val="none" w:sz="0" w:space="0" w:color="auto"/>
                    <w:left w:val="none" w:sz="0" w:space="0" w:color="auto"/>
                    <w:bottom w:val="none" w:sz="0" w:space="0" w:color="auto"/>
                    <w:right w:val="none" w:sz="0" w:space="0" w:color="auto"/>
                  </w:divBdr>
                  <w:divsChild>
                    <w:div w:id="673726426">
                      <w:marLeft w:val="0"/>
                      <w:marRight w:val="0"/>
                      <w:marTop w:val="0"/>
                      <w:marBottom w:val="0"/>
                      <w:divBdr>
                        <w:top w:val="none" w:sz="0" w:space="0" w:color="auto"/>
                        <w:left w:val="none" w:sz="0" w:space="0" w:color="auto"/>
                        <w:bottom w:val="none" w:sz="0" w:space="0" w:color="auto"/>
                        <w:right w:val="none" w:sz="0" w:space="0" w:color="auto"/>
                      </w:divBdr>
                    </w:div>
                  </w:divsChild>
                </w:div>
                <w:div w:id="1248071865">
                  <w:marLeft w:val="0"/>
                  <w:marRight w:val="0"/>
                  <w:marTop w:val="0"/>
                  <w:marBottom w:val="0"/>
                  <w:divBdr>
                    <w:top w:val="none" w:sz="0" w:space="0" w:color="auto"/>
                    <w:left w:val="none" w:sz="0" w:space="0" w:color="auto"/>
                    <w:bottom w:val="none" w:sz="0" w:space="0" w:color="auto"/>
                    <w:right w:val="none" w:sz="0" w:space="0" w:color="auto"/>
                  </w:divBdr>
                  <w:divsChild>
                    <w:div w:id="528763244">
                      <w:marLeft w:val="0"/>
                      <w:marRight w:val="0"/>
                      <w:marTop w:val="0"/>
                      <w:marBottom w:val="0"/>
                      <w:divBdr>
                        <w:top w:val="none" w:sz="0" w:space="0" w:color="auto"/>
                        <w:left w:val="none" w:sz="0" w:space="0" w:color="auto"/>
                        <w:bottom w:val="none" w:sz="0" w:space="0" w:color="auto"/>
                        <w:right w:val="none" w:sz="0" w:space="0" w:color="auto"/>
                      </w:divBdr>
                    </w:div>
                  </w:divsChild>
                </w:div>
                <w:div w:id="598802993">
                  <w:marLeft w:val="0"/>
                  <w:marRight w:val="0"/>
                  <w:marTop w:val="0"/>
                  <w:marBottom w:val="0"/>
                  <w:divBdr>
                    <w:top w:val="none" w:sz="0" w:space="0" w:color="auto"/>
                    <w:left w:val="none" w:sz="0" w:space="0" w:color="auto"/>
                    <w:bottom w:val="none" w:sz="0" w:space="0" w:color="auto"/>
                    <w:right w:val="none" w:sz="0" w:space="0" w:color="auto"/>
                  </w:divBdr>
                  <w:divsChild>
                    <w:div w:id="437603206">
                      <w:marLeft w:val="0"/>
                      <w:marRight w:val="0"/>
                      <w:marTop w:val="0"/>
                      <w:marBottom w:val="0"/>
                      <w:divBdr>
                        <w:top w:val="none" w:sz="0" w:space="0" w:color="auto"/>
                        <w:left w:val="none" w:sz="0" w:space="0" w:color="auto"/>
                        <w:bottom w:val="none" w:sz="0" w:space="0" w:color="auto"/>
                        <w:right w:val="none" w:sz="0" w:space="0" w:color="auto"/>
                      </w:divBdr>
                    </w:div>
                    <w:div w:id="1833833281">
                      <w:marLeft w:val="0"/>
                      <w:marRight w:val="0"/>
                      <w:marTop w:val="0"/>
                      <w:marBottom w:val="0"/>
                      <w:divBdr>
                        <w:top w:val="none" w:sz="0" w:space="0" w:color="auto"/>
                        <w:left w:val="none" w:sz="0" w:space="0" w:color="auto"/>
                        <w:bottom w:val="none" w:sz="0" w:space="0" w:color="auto"/>
                        <w:right w:val="none" w:sz="0" w:space="0" w:color="auto"/>
                      </w:divBdr>
                    </w:div>
                    <w:div w:id="741561204">
                      <w:marLeft w:val="0"/>
                      <w:marRight w:val="0"/>
                      <w:marTop w:val="0"/>
                      <w:marBottom w:val="0"/>
                      <w:divBdr>
                        <w:top w:val="none" w:sz="0" w:space="0" w:color="auto"/>
                        <w:left w:val="none" w:sz="0" w:space="0" w:color="auto"/>
                        <w:bottom w:val="none" w:sz="0" w:space="0" w:color="auto"/>
                        <w:right w:val="none" w:sz="0" w:space="0" w:color="auto"/>
                      </w:divBdr>
                    </w:div>
                    <w:div w:id="396980353">
                      <w:marLeft w:val="0"/>
                      <w:marRight w:val="0"/>
                      <w:marTop w:val="0"/>
                      <w:marBottom w:val="0"/>
                      <w:divBdr>
                        <w:top w:val="none" w:sz="0" w:space="0" w:color="auto"/>
                        <w:left w:val="none" w:sz="0" w:space="0" w:color="auto"/>
                        <w:bottom w:val="none" w:sz="0" w:space="0" w:color="auto"/>
                        <w:right w:val="none" w:sz="0" w:space="0" w:color="auto"/>
                      </w:divBdr>
                    </w:div>
                  </w:divsChild>
                </w:div>
                <w:div w:id="1087732125">
                  <w:marLeft w:val="0"/>
                  <w:marRight w:val="0"/>
                  <w:marTop w:val="0"/>
                  <w:marBottom w:val="0"/>
                  <w:divBdr>
                    <w:top w:val="none" w:sz="0" w:space="0" w:color="auto"/>
                    <w:left w:val="none" w:sz="0" w:space="0" w:color="auto"/>
                    <w:bottom w:val="none" w:sz="0" w:space="0" w:color="auto"/>
                    <w:right w:val="none" w:sz="0" w:space="0" w:color="auto"/>
                  </w:divBdr>
                  <w:divsChild>
                    <w:div w:id="555120503">
                      <w:marLeft w:val="0"/>
                      <w:marRight w:val="0"/>
                      <w:marTop w:val="0"/>
                      <w:marBottom w:val="0"/>
                      <w:divBdr>
                        <w:top w:val="none" w:sz="0" w:space="0" w:color="auto"/>
                        <w:left w:val="none" w:sz="0" w:space="0" w:color="auto"/>
                        <w:bottom w:val="none" w:sz="0" w:space="0" w:color="auto"/>
                        <w:right w:val="none" w:sz="0" w:space="0" w:color="auto"/>
                      </w:divBdr>
                    </w:div>
                  </w:divsChild>
                </w:div>
                <w:div w:id="1960991107">
                  <w:marLeft w:val="0"/>
                  <w:marRight w:val="0"/>
                  <w:marTop w:val="0"/>
                  <w:marBottom w:val="0"/>
                  <w:divBdr>
                    <w:top w:val="none" w:sz="0" w:space="0" w:color="auto"/>
                    <w:left w:val="none" w:sz="0" w:space="0" w:color="auto"/>
                    <w:bottom w:val="none" w:sz="0" w:space="0" w:color="auto"/>
                    <w:right w:val="none" w:sz="0" w:space="0" w:color="auto"/>
                  </w:divBdr>
                  <w:divsChild>
                    <w:div w:id="705299638">
                      <w:marLeft w:val="0"/>
                      <w:marRight w:val="0"/>
                      <w:marTop w:val="0"/>
                      <w:marBottom w:val="0"/>
                      <w:divBdr>
                        <w:top w:val="none" w:sz="0" w:space="0" w:color="auto"/>
                        <w:left w:val="none" w:sz="0" w:space="0" w:color="auto"/>
                        <w:bottom w:val="none" w:sz="0" w:space="0" w:color="auto"/>
                        <w:right w:val="none" w:sz="0" w:space="0" w:color="auto"/>
                      </w:divBdr>
                    </w:div>
                    <w:div w:id="1369837212">
                      <w:marLeft w:val="0"/>
                      <w:marRight w:val="0"/>
                      <w:marTop w:val="0"/>
                      <w:marBottom w:val="0"/>
                      <w:divBdr>
                        <w:top w:val="none" w:sz="0" w:space="0" w:color="auto"/>
                        <w:left w:val="none" w:sz="0" w:space="0" w:color="auto"/>
                        <w:bottom w:val="none" w:sz="0" w:space="0" w:color="auto"/>
                        <w:right w:val="none" w:sz="0" w:space="0" w:color="auto"/>
                      </w:divBdr>
                    </w:div>
                    <w:div w:id="1890416702">
                      <w:marLeft w:val="0"/>
                      <w:marRight w:val="0"/>
                      <w:marTop w:val="0"/>
                      <w:marBottom w:val="0"/>
                      <w:divBdr>
                        <w:top w:val="none" w:sz="0" w:space="0" w:color="auto"/>
                        <w:left w:val="none" w:sz="0" w:space="0" w:color="auto"/>
                        <w:bottom w:val="none" w:sz="0" w:space="0" w:color="auto"/>
                        <w:right w:val="none" w:sz="0" w:space="0" w:color="auto"/>
                      </w:divBdr>
                    </w:div>
                    <w:div w:id="289635797">
                      <w:marLeft w:val="0"/>
                      <w:marRight w:val="0"/>
                      <w:marTop w:val="0"/>
                      <w:marBottom w:val="0"/>
                      <w:divBdr>
                        <w:top w:val="none" w:sz="0" w:space="0" w:color="auto"/>
                        <w:left w:val="none" w:sz="0" w:space="0" w:color="auto"/>
                        <w:bottom w:val="none" w:sz="0" w:space="0" w:color="auto"/>
                        <w:right w:val="none" w:sz="0" w:space="0" w:color="auto"/>
                      </w:divBdr>
                    </w:div>
                  </w:divsChild>
                </w:div>
                <w:div w:id="70930172">
                  <w:marLeft w:val="0"/>
                  <w:marRight w:val="0"/>
                  <w:marTop w:val="0"/>
                  <w:marBottom w:val="0"/>
                  <w:divBdr>
                    <w:top w:val="none" w:sz="0" w:space="0" w:color="auto"/>
                    <w:left w:val="none" w:sz="0" w:space="0" w:color="auto"/>
                    <w:bottom w:val="none" w:sz="0" w:space="0" w:color="auto"/>
                    <w:right w:val="none" w:sz="0" w:space="0" w:color="auto"/>
                  </w:divBdr>
                  <w:divsChild>
                    <w:div w:id="317391325">
                      <w:marLeft w:val="0"/>
                      <w:marRight w:val="0"/>
                      <w:marTop w:val="0"/>
                      <w:marBottom w:val="0"/>
                      <w:divBdr>
                        <w:top w:val="none" w:sz="0" w:space="0" w:color="auto"/>
                        <w:left w:val="none" w:sz="0" w:space="0" w:color="auto"/>
                        <w:bottom w:val="none" w:sz="0" w:space="0" w:color="auto"/>
                        <w:right w:val="none" w:sz="0" w:space="0" w:color="auto"/>
                      </w:divBdr>
                    </w:div>
                  </w:divsChild>
                </w:div>
                <w:div w:id="1493252883">
                  <w:marLeft w:val="0"/>
                  <w:marRight w:val="0"/>
                  <w:marTop w:val="0"/>
                  <w:marBottom w:val="0"/>
                  <w:divBdr>
                    <w:top w:val="none" w:sz="0" w:space="0" w:color="auto"/>
                    <w:left w:val="none" w:sz="0" w:space="0" w:color="auto"/>
                    <w:bottom w:val="none" w:sz="0" w:space="0" w:color="auto"/>
                    <w:right w:val="none" w:sz="0" w:space="0" w:color="auto"/>
                  </w:divBdr>
                  <w:divsChild>
                    <w:div w:id="1145273918">
                      <w:marLeft w:val="0"/>
                      <w:marRight w:val="0"/>
                      <w:marTop w:val="0"/>
                      <w:marBottom w:val="0"/>
                      <w:divBdr>
                        <w:top w:val="none" w:sz="0" w:space="0" w:color="auto"/>
                        <w:left w:val="none" w:sz="0" w:space="0" w:color="auto"/>
                        <w:bottom w:val="none" w:sz="0" w:space="0" w:color="auto"/>
                        <w:right w:val="none" w:sz="0" w:space="0" w:color="auto"/>
                      </w:divBdr>
                    </w:div>
                    <w:div w:id="1039427513">
                      <w:marLeft w:val="0"/>
                      <w:marRight w:val="0"/>
                      <w:marTop w:val="0"/>
                      <w:marBottom w:val="0"/>
                      <w:divBdr>
                        <w:top w:val="none" w:sz="0" w:space="0" w:color="auto"/>
                        <w:left w:val="none" w:sz="0" w:space="0" w:color="auto"/>
                        <w:bottom w:val="none" w:sz="0" w:space="0" w:color="auto"/>
                        <w:right w:val="none" w:sz="0" w:space="0" w:color="auto"/>
                      </w:divBdr>
                    </w:div>
                    <w:div w:id="1269511146">
                      <w:marLeft w:val="0"/>
                      <w:marRight w:val="0"/>
                      <w:marTop w:val="0"/>
                      <w:marBottom w:val="0"/>
                      <w:divBdr>
                        <w:top w:val="none" w:sz="0" w:space="0" w:color="auto"/>
                        <w:left w:val="none" w:sz="0" w:space="0" w:color="auto"/>
                        <w:bottom w:val="none" w:sz="0" w:space="0" w:color="auto"/>
                        <w:right w:val="none" w:sz="0" w:space="0" w:color="auto"/>
                      </w:divBdr>
                    </w:div>
                    <w:div w:id="633217979">
                      <w:marLeft w:val="0"/>
                      <w:marRight w:val="0"/>
                      <w:marTop w:val="0"/>
                      <w:marBottom w:val="0"/>
                      <w:divBdr>
                        <w:top w:val="none" w:sz="0" w:space="0" w:color="auto"/>
                        <w:left w:val="none" w:sz="0" w:space="0" w:color="auto"/>
                        <w:bottom w:val="none" w:sz="0" w:space="0" w:color="auto"/>
                        <w:right w:val="none" w:sz="0" w:space="0" w:color="auto"/>
                      </w:divBdr>
                    </w:div>
                  </w:divsChild>
                </w:div>
                <w:div w:id="1421220463">
                  <w:marLeft w:val="0"/>
                  <w:marRight w:val="0"/>
                  <w:marTop w:val="0"/>
                  <w:marBottom w:val="0"/>
                  <w:divBdr>
                    <w:top w:val="none" w:sz="0" w:space="0" w:color="auto"/>
                    <w:left w:val="none" w:sz="0" w:space="0" w:color="auto"/>
                    <w:bottom w:val="none" w:sz="0" w:space="0" w:color="auto"/>
                    <w:right w:val="none" w:sz="0" w:space="0" w:color="auto"/>
                  </w:divBdr>
                  <w:divsChild>
                    <w:div w:id="17268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63835">
          <w:marLeft w:val="0"/>
          <w:marRight w:val="0"/>
          <w:marTop w:val="0"/>
          <w:marBottom w:val="0"/>
          <w:divBdr>
            <w:top w:val="none" w:sz="0" w:space="0" w:color="auto"/>
            <w:left w:val="none" w:sz="0" w:space="0" w:color="auto"/>
            <w:bottom w:val="none" w:sz="0" w:space="0" w:color="auto"/>
            <w:right w:val="none" w:sz="0" w:space="0" w:color="auto"/>
          </w:divBdr>
        </w:div>
        <w:div w:id="93274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cord.scot/research-access-resources-researchers/policies" TargetMode="External"/><Relationship Id="rId18" Type="http://schemas.openxmlformats.org/officeDocument/2006/relationships/hyperlink" Target="https://libraryblogs.is.ed.ac.uk/datablog/files/2019/10/Quick-Guide-3-DATA-STORAGE-OPTIONS-v1.4.pdf" TargetMode="External"/><Relationship Id="rId26" Type="http://schemas.openxmlformats.org/officeDocument/2006/relationships/hyperlink" Target="https://www.ed.ac.uk/infosec/information-protection-policies/information-security-required-reading" TargetMode="External"/><Relationship Id="rId3" Type="http://schemas.openxmlformats.org/officeDocument/2006/relationships/customXml" Target="../customXml/item3.xml"/><Relationship Id="rId21" Type="http://schemas.openxmlformats.org/officeDocument/2006/relationships/hyperlink" Target="https://www.ed.ac.uk/infosec/information-protection-policies/information-security-required-reading"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accord.scot/research-access-resources-researchers/policies" TargetMode="External"/><Relationship Id="rId17" Type="http://schemas.openxmlformats.org/officeDocument/2006/relationships/hyperlink" Target="https://www.ed.ac.uk/information-services/research-support/research-data-service/guidance" TargetMode="External"/><Relationship Id="rId25" Type="http://schemas.openxmlformats.org/officeDocument/2006/relationships/hyperlink" Target="https://www.ed.ac.uk/information-services/help-consultancy/is-skills/catalogue/capability-wellbeing/info-security-essential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library.ed.ac.uk/research-support/research-data-service/during/data-storage" TargetMode="External"/><Relationship Id="rId20" Type="http://schemas.openxmlformats.org/officeDocument/2006/relationships/hyperlink" Target="https://www.ed.ac.uk/information-services/research-support/research-data-service/guidance" TargetMode="External"/><Relationship Id="rId29" Type="http://schemas.openxmlformats.org/officeDocument/2006/relationships/hyperlink" Target="mailto:resgov@accord.sco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gov@accord.scot" TargetMode="External"/><Relationship Id="rId24" Type="http://schemas.openxmlformats.org/officeDocument/2006/relationships/hyperlink" Target="https://www.ed.ac.uk/data-protection/training-events"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d.ac.uk/information-services/learning-technology/survey-tools." TargetMode="External"/><Relationship Id="rId23" Type="http://schemas.openxmlformats.org/officeDocument/2006/relationships/hyperlink" Target="mailto:dpo@ed.ac.uk" TargetMode="External"/><Relationship Id="rId28" Type="http://schemas.openxmlformats.org/officeDocument/2006/relationships/hyperlink" Target="mailto:seriousbreach@accord.scot"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d.ac.uk/files/atoms/files/rds_flowchart_-_20170608_-_dmd_-_v7.pdf" TargetMode="External"/><Relationship Id="rId31" Type="http://schemas.openxmlformats.org/officeDocument/2006/relationships/hyperlink" Target="https://accord.scot/research-access/resources-researchers/so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cord.scot/research-access/resources-researchers/sop?field_sop_categories_tid=9" TargetMode="External"/><Relationship Id="rId22" Type="http://schemas.openxmlformats.org/officeDocument/2006/relationships/hyperlink" Target="https://www.ed.ac.uk/infosec/information-protection-policies/information-security-required-reading" TargetMode="External"/><Relationship Id="rId27" Type="http://schemas.openxmlformats.org/officeDocument/2006/relationships/hyperlink" Target="mailto:QA@accord.scot" TargetMode="External"/><Relationship Id="rId30" Type="http://schemas.openxmlformats.org/officeDocument/2006/relationships/hyperlink" Target="https://accord.scot/research-access-resources-researchers/policies"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ACCORD%20SOP%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a43c9650ec039ef91bf8cb138ee16aaf">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5c1162ca82f624fe2b3166a81140f795"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customXml/itemProps2.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customXml/itemProps3.xml><?xml version="1.0" encoding="utf-8"?>
<ds:datastoreItem xmlns:ds="http://schemas.openxmlformats.org/officeDocument/2006/customXml" ds:itemID="{05133834-1810-49B7-8B9E-82CA3E0313CE}">
  <ds:schemaRefs>
    <ds:schemaRef ds:uri="http://schemas.microsoft.com/sharepoint/v3/contenttype/forms"/>
  </ds:schemaRefs>
</ds:datastoreItem>
</file>

<file path=customXml/itemProps4.xml><?xml version="1.0" encoding="utf-8"?>
<ds:datastoreItem xmlns:ds="http://schemas.openxmlformats.org/officeDocument/2006/customXml" ds:itemID="{8B370E84-1137-48C3-9322-D95720272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ACCORD SOP Template (9)</Template>
  <TotalTime>15</TotalTime>
  <Pages>20</Pages>
  <Words>5971</Words>
  <Characters>34039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STANDARD OPERATING PROCEDURE FOR THE PREPARING AND MAINTAINING A TRIAL MASTER FILE</vt:lpstr>
    </vt:vector>
  </TitlesOfParts>
  <Company>LUHD</Company>
  <LinksUpToDate>false</LinksUpToDate>
  <CharactersWithSpaces>39931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FOR THE PREPARING AND MAINTAINING A TRIAL MASTER FILE</dc:title>
  <dc:subject/>
  <dc:creator>Ellis, Roisin</dc:creator>
  <cp:keywords/>
  <cp:lastModifiedBy>Gavin Robertson</cp:lastModifiedBy>
  <cp:revision>3</cp:revision>
  <cp:lastPrinted>2024-10-23T11:36:00Z</cp:lastPrinted>
  <dcterms:created xsi:type="dcterms:W3CDTF">2025-06-27T08:16:00Z</dcterms:created>
  <dcterms:modified xsi:type="dcterms:W3CDTF">2025-06-30T14:31:00Z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